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817" w:rsidRDefault="002E7817" w:rsidP="005810AA">
      <w:pPr>
        <w:jc w:val="center"/>
        <w:rPr>
          <w:noProof/>
          <w:sz w:val="28"/>
          <w:szCs w:val="28"/>
          <w:lang w:eastAsia="ru-RU"/>
        </w:rPr>
      </w:pPr>
    </w:p>
    <w:p w:rsidR="002E7817" w:rsidRDefault="002E7817" w:rsidP="005810AA">
      <w:pPr>
        <w:jc w:val="center"/>
        <w:rPr>
          <w:noProof/>
          <w:sz w:val="28"/>
          <w:szCs w:val="28"/>
          <w:lang w:eastAsia="ru-RU"/>
        </w:rPr>
      </w:pPr>
    </w:p>
    <w:p w:rsidR="005810AA" w:rsidRPr="005F57C1" w:rsidRDefault="00B85817" w:rsidP="005810AA">
      <w:pPr>
        <w:jc w:val="center"/>
        <w:rPr>
          <w:sz w:val="28"/>
          <w:szCs w:val="28"/>
        </w:rPr>
      </w:pPr>
      <w:r>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75pt;margin-top:-39.3pt;width:38.55pt;height:48.15pt;z-index:1">
            <v:imagedata r:id="rId7" o:title="герб"/>
            <w10:anchorlock/>
          </v:shape>
        </w:pict>
      </w:r>
      <w:r w:rsidR="00EC05E3">
        <w:rPr>
          <w:noProof/>
          <w:sz w:val="28"/>
          <w:szCs w:val="28"/>
          <w:lang w:eastAsia="ru-RU"/>
        </w:rPr>
        <w:t xml:space="preserve">                                 </w:t>
      </w:r>
    </w:p>
    <w:p w:rsidR="005810AA" w:rsidRPr="005F57C1" w:rsidRDefault="005810AA" w:rsidP="005810AA">
      <w:pPr>
        <w:shd w:val="clear" w:color="auto" w:fill="FFFFFF"/>
        <w:jc w:val="center"/>
        <w:rPr>
          <w:b/>
          <w:color w:val="000000"/>
          <w:sz w:val="28"/>
          <w:szCs w:val="28"/>
        </w:rPr>
      </w:pPr>
      <w:r w:rsidRPr="005F57C1">
        <w:rPr>
          <w:b/>
          <w:color w:val="000000"/>
          <w:sz w:val="28"/>
          <w:szCs w:val="28"/>
        </w:rPr>
        <w:t>АДМИНИСТРАЦИ</w:t>
      </w:r>
      <w:r>
        <w:rPr>
          <w:b/>
          <w:color w:val="000000"/>
          <w:sz w:val="28"/>
          <w:szCs w:val="28"/>
        </w:rPr>
        <w:t>Я</w:t>
      </w:r>
      <w:r w:rsidRPr="005F57C1">
        <w:rPr>
          <w:b/>
          <w:color w:val="000000"/>
          <w:sz w:val="28"/>
          <w:szCs w:val="28"/>
        </w:rPr>
        <w:t xml:space="preserve">  </w:t>
      </w:r>
      <w:r w:rsidR="002E4846">
        <w:rPr>
          <w:b/>
          <w:color w:val="000000"/>
          <w:sz w:val="28"/>
          <w:szCs w:val="28"/>
        </w:rPr>
        <w:t>ЧЕРНИГОВСКОГО</w:t>
      </w:r>
      <w:r w:rsidRPr="005F57C1">
        <w:rPr>
          <w:b/>
          <w:color w:val="000000"/>
          <w:sz w:val="28"/>
          <w:szCs w:val="28"/>
        </w:rPr>
        <w:t xml:space="preserve"> СЕЛЬСКОГО ПОСЕЛЕНИЯ</w:t>
      </w:r>
    </w:p>
    <w:p w:rsidR="005810AA" w:rsidRDefault="002E7817" w:rsidP="005810AA">
      <w:pPr>
        <w:shd w:val="clear" w:color="auto" w:fill="FFFFFF"/>
        <w:jc w:val="center"/>
        <w:rPr>
          <w:b/>
          <w:color w:val="000000"/>
          <w:sz w:val="28"/>
          <w:szCs w:val="28"/>
        </w:rPr>
      </w:pPr>
      <w:r>
        <w:rPr>
          <w:b/>
          <w:color w:val="000000"/>
          <w:sz w:val="28"/>
          <w:szCs w:val="28"/>
        </w:rPr>
        <w:t>АПШЕРОНСКОГО</w:t>
      </w:r>
      <w:r w:rsidR="005810AA" w:rsidRPr="005F57C1">
        <w:rPr>
          <w:b/>
          <w:color w:val="000000"/>
          <w:sz w:val="28"/>
          <w:szCs w:val="28"/>
        </w:rPr>
        <w:t xml:space="preserve">  РАЙОНА</w:t>
      </w:r>
    </w:p>
    <w:p w:rsidR="002E7817" w:rsidRDefault="002E7817" w:rsidP="005810AA">
      <w:pPr>
        <w:shd w:val="clear" w:color="auto" w:fill="FFFFFF"/>
        <w:jc w:val="center"/>
        <w:rPr>
          <w:b/>
          <w:color w:val="000000"/>
          <w:sz w:val="28"/>
          <w:szCs w:val="28"/>
        </w:rPr>
      </w:pPr>
    </w:p>
    <w:p w:rsidR="002E7817" w:rsidRPr="002E7817" w:rsidRDefault="002E7817" w:rsidP="005810AA">
      <w:pPr>
        <w:shd w:val="clear" w:color="auto" w:fill="FFFFFF"/>
        <w:jc w:val="center"/>
        <w:rPr>
          <w:b/>
          <w:sz w:val="32"/>
          <w:szCs w:val="32"/>
        </w:rPr>
      </w:pPr>
      <w:r w:rsidRPr="002E7817">
        <w:rPr>
          <w:b/>
          <w:color w:val="000000"/>
          <w:sz w:val="32"/>
          <w:szCs w:val="32"/>
        </w:rPr>
        <w:t>ПОСТАНОВЛЕНИЕ</w:t>
      </w:r>
    </w:p>
    <w:p w:rsidR="00BC2581" w:rsidRDefault="00BC2581" w:rsidP="005810AA">
      <w:pPr>
        <w:shd w:val="clear" w:color="auto" w:fill="FFFFFF"/>
        <w:spacing w:before="10"/>
        <w:jc w:val="center"/>
        <w:rPr>
          <w:b/>
          <w:bCs/>
          <w:color w:val="000000"/>
          <w:spacing w:val="-4"/>
          <w:w w:val="183"/>
          <w:sz w:val="28"/>
          <w:szCs w:val="28"/>
        </w:rPr>
      </w:pPr>
    </w:p>
    <w:p w:rsidR="005810AA" w:rsidRPr="005F57C1" w:rsidRDefault="002E4846" w:rsidP="005810AA">
      <w:pPr>
        <w:shd w:val="clear" w:color="auto" w:fill="FFFFFF"/>
        <w:jc w:val="both"/>
        <w:rPr>
          <w:color w:val="000000"/>
          <w:sz w:val="28"/>
          <w:szCs w:val="28"/>
        </w:rPr>
      </w:pPr>
      <w:r>
        <w:rPr>
          <w:color w:val="000000"/>
          <w:sz w:val="28"/>
          <w:szCs w:val="28"/>
        </w:rPr>
        <w:t>о</w:t>
      </w:r>
      <w:r w:rsidR="005810AA">
        <w:rPr>
          <w:color w:val="000000"/>
          <w:sz w:val="28"/>
          <w:szCs w:val="28"/>
        </w:rPr>
        <w:t>т</w:t>
      </w:r>
      <w:r>
        <w:rPr>
          <w:color w:val="000000"/>
          <w:sz w:val="28"/>
          <w:szCs w:val="28"/>
        </w:rPr>
        <w:t xml:space="preserve"> _</w:t>
      </w:r>
      <w:r w:rsidR="00670E3B">
        <w:rPr>
          <w:color w:val="000000"/>
          <w:sz w:val="28"/>
          <w:szCs w:val="28"/>
        </w:rPr>
        <w:t>01.04.2015</w:t>
      </w:r>
      <w:r>
        <w:rPr>
          <w:color w:val="000000"/>
          <w:sz w:val="28"/>
          <w:szCs w:val="28"/>
        </w:rPr>
        <w:t>_</w:t>
      </w:r>
      <w:r w:rsidR="005810AA" w:rsidRPr="005F57C1">
        <w:rPr>
          <w:color w:val="000000"/>
          <w:sz w:val="28"/>
          <w:szCs w:val="28"/>
        </w:rPr>
        <w:tab/>
      </w:r>
      <w:r w:rsidR="005810AA" w:rsidRPr="005F57C1">
        <w:rPr>
          <w:color w:val="000000"/>
          <w:sz w:val="28"/>
          <w:szCs w:val="28"/>
        </w:rPr>
        <w:tab/>
      </w:r>
      <w:r w:rsidR="005810AA" w:rsidRPr="005F57C1">
        <w:rPr>
          <w:color w:val="000000"/>
          <w:sz w:val="28"/>
          <w:szCs w:val="28"/>
        </w:rPr>
        <w:tab/>
      </w:r>
      <w:r w:rsidR="005810AA" w:rsidRPr="005F57C1">
        <w:rPr>
          <w:color w:val="000000"/>
          <w:sz w:val="28"/>
          <w:szCs w:val="28"/>
        </w:rPr>
        <w:tab/>
      </w:r>
      <w:r w:rsidR="005810AA">
        <w:rPr>
          <w:color w:val="000000"/>
          <w:sz w:val="28"/>
          <w:szCs w:val="28"/>
        </w:rPr>
        <w:t xml:space="preserve">                   </w:t>
      </w:r>
      <w:r w:rsidR="003465FA">
        <w:rPr>
          <w:color w:val="000000"/>
          <w:sz w:val="28"/>
          <w:szCs w:val="28"/>
        </w:rPr>
        <w:t xml:space="preserve">                            </w:t>
      </w:r>
      <w:r w:rsidR="005810AA">
        <w:rPr>
          <w:color w:val="000000"/>
          <w:sz w:val="28"/>
          <w:szCs w:val="28"/>
        </w:rPr>
        <w:t xml:space="preserve">    </w:t>
      </w:r>
      <w:r w:rsidR="005810AA" w:rsidRPr="005F57C1">
        <w:rPr>
          <w:color w:val="000000"/>
          <w:sz w:val="28"/>
          <w:szCs w:val="28"/>
        </w:rPr>
        <w:t xml:space="preserve"> № </w:t>
      </w:r>
      <w:r>
        <w:rPr>
          <w:color w:val="000000"/>
          <w:sz w:val="28"/>
          <w:szCs w:val="28"/>
        </w:rPr>
        <w:t>_</w:t>
      </w:r>
      <w:r w:rsidR="00670E3B">
        <w:rPr>
          <w:color w:val="000000"/>
          <w:sz w:val="28"/>
          <w:szCs w:val="28"/>
        </w:rPr>
        <w:t>35</w:t>
      </w:r>
      <w:r>
        <w:rPr>
          <w:color w:val="000000"/>
          <w:sz w:val="28"/>
          <w:szCs w:val="28"/>
        </w:rPr>
        <w:t>_</w:t>
      </w:r>
    </w:p>
    <w:p w:rsidR="005810AA" w:rsidRPr="005F57C1" w:rsidRDefault="005810AA" w:rsidP="005810AA">
      <w:pPr>
        <w:shd w:val="clear" w:color="auto" w:fill="FFFFFF"/>
        <w:jc w:val="center"/>
        <w:rPr>
          <w:sz w:val="28"/>
          <w:szCs w:val="28"/>
        </w:rPr>
      </w:pPr>
      <w:r w:rsidRPr="005F57C1">
        <w:rPr>
          <w:color w:val="000000"/>
          <w:sz w:val="28"/>
          <w:szCs w:val="28"/>
        </w:rPr>
        <w:t>с</w:t>
      </w:r>
      <w:r w:rsidR="002E4846">
        <w:rPr>
          <w:color w:val="000000"/>
          <w:sz w:val="28"/>
          <w:szCs w:val="28"/>
        </w:rPr>
        <w:t>. Черниговское</w:t>
      </w:r>
    </w:p>
    <w:p w:rsidR="003645CA" w:rsidRDefault="003645CA">
      <w:pPr>
        <w:shd w:val="clear" w:color="auto" w:fill="FFFFFF"/>
        <w:jc w:val="center"/>
        <w:rPr>
          <w:color w:val="000000"/>
          <w:sz w:val="28"/>
          <w:szCs w:val="28"/>
        </w:rPr>
      </w:pPr>
    </w:p>
    <w:p w:rsidR="002E4846" w:rsidRDefault="002E4846">
      <w:pPr>
        <w:shd w:val="clear" w:color="auto" w:fill="FFFFFF"/>
        <w:jc w:val="center"/>
        <w:rPr>
          <w:color w:val="000000"/>
          <w:sz w:val="28"/>
          <w:szCs w:val="28"/>
        </w:rPr>
      </w:pPr>
    </w:p>
    <w:p w:rsidR="003645CA" w:rsidRDefault="003645CA">
      <w:pPr>
        <w:shd w:val="clear" w:color="auto" w:fill="FFFFFF"/>
        <w:jc w:val="center"/>
        <w:rPr>
          <w:b/>
          <w:bCs/>
          <w:color w:val="000000"/>
          <w:sz w:val="28"/>
          <w:szCs w:val="28"/>
        </w:rPr>
      </w:pPr>
      <w:r>
        <w:rPr>
          <w:b/>
          <w:bCs/>
          <w:color w:val="000000"/>
          <w:sz w:val="28"/>
          <w:szCs w:val="28"/>
        </w:rPr>
        <w:t xml:space="preserve">Об утверждении генеральной схемы очистки территорий </w:t>
      </w:r>
    </w:p>
    <w:p w:rsidR="003645CA" w:rsidRDefault="00A52395" w:rsidP="002E4846">
      <w:pPr>
        <w:shd w:val="clear" w:color="auto" w:fill="FFFFFF"/>
        <w:jc w:val="center"/>
        <w:rPr>
          <w:b/>
          <w:bCs/>
          <w:color w:val="000000"/>
          <w:sz w:val="28"/>
          <w:szCs w:val="28"/>
        </w:rPr>
      </w:pPr>
      <w:r>
        <w:rPr>
          <w:b/>
          <w:bCs/>
          <w:color w:val="000000"/>
          <w:sz w:val="28"/>
          <w:szCs w:val="28"/>
        </w:rPr>
        <w:t>населенных</w:t>
      </w:r>
      <w:r w:rsidR="003645CA">
        <w:rPr>
          <w:b/>
          <w:bCs/>
          <w:color w:val="000000"/>
          <w:sz w:val="28"/>
          <w:szCs w:val="28"/>
        </w:rPr>
        <w:t xml:space="preserve"> пунктов </w:t>
      </w:r>
      <w:r w:rsidR="002E4846">
        <w:rPr>
          <w:b/>
          <w:bCs/>
          <w:color w:val="000000"/>
          <w:sz w:val="28"/>
          <w:szCs w:val="28"/>
        </w:rPr>
        <w:t>Черниговского</w:t>
      </w:r>
      <w:r w:rsidR="003645CA">
        <w:rPr>
          <w:b/>
          <w:bCs/>
          <w:color w:val="000000"/>
          <w:sz w:val="28"/>
          <w:szCs w:val="28"/>
        </w:rPr>
        <w:t xml:space="preserve"> сельско</w:t>
      </w:r>
      <w:r>
        <w:rPr>
          <w:b/>
          <w:bCs/>
          <w:color w:val="000000"/>
          <w:sz w:val="28"/>
          <w:szCs w:val="28"/>
        </w:rPr>
        <w:t>го поселения</w:t>
      </w:r>
      <w:r w:rsidR="002E4846">
        <w:rPr>
          <w:b/>
          <w:bCs/>
          <w:color w:val="000000"/>
          <w:sz w:val="28"/>
          <w:szCs w:val="28"/>
        </w:rPr>
        <w:t xml:space="preserve"> Апшеронского района</w:t>
      </w:r>
      <w:r w:rsidR="003645CA">
        <w:rPr>
          <w:b/>
          <w:bCs/>
          <w:color w:val="000000"/>
          <w:sz w:val="28"/>
          <w:szCs w:val="28"/>
        </w:rPr>
        <w:t xml:space="preserve"> на 201</w:t>
      </w:r>
      <w:r w:rsidR="002E4846">
        <w:rPr>
          <w:b/>
          <w:bCs/>
          <w:color w:val="000000"/>
          <w:sz w:val="28"/>
          <w:szCs w:val="28"/>
        </w:rPr>
        <w:t>5</w:t>
      </w:r>
      <w:r w:rsidR="003645CA">
        <w:rPr>
          <w:b/>
          <w:bCs/>
          <w:color w:val="000000"/>
          <w:sz w:val="28"/>
          <w:szCs w:val="28"/>
        </w:rPr>
        <w:t>-20</w:t>
      </w:r>
      <w:r w:rsidR="002E4846">
        <w:rPr>
          <w:b/>
          <w:bCs/>
          <w:color w:val="000000"/>
          <w:sz w:val="28"/>
          <w:szCs w:val="28"/>
        </w:rPr>
        <w:t>20</w:t>
      </w:r>
      <w:r w:rsidR="003645CA">
        <w:rPr>
          <w:b/>
          <w:bCs/>
          <w:color w:val="000000"/>
          <w:sz w:val="28"/>
          <w:szCs w:val="28"/>
        </w:rPr>
        <w:t xml:space="preserve"> годы</w:t>
      </w:r>
    </w:p>
    <w:p w:rsidR="003645CA" w:rsidRDefault="003645CA">
      <w:pPr>
        <w:rPr>
          <w:sz w:val="16"/>
          <w:szCs w:val="16"/>
        </w:rPr>
      </w:pPr>
    </w:p>
    <w:p w:rsidR="008348D2" w:rsidRDefault="008348D2">
      <w:pPr>
        <w:rPr>
          <w:sz w:val="16"/>
          <w:szCs w:val="16"/>
        </w:rPr>
      </w:pPr>
    </w:p>
    <w:p w:rsidR="00B05B5B" w:rsidRDefault="00B05B5B">
      <w:pPr>
        <w:rPr>
          <w:sz w:val="16"/>
          <w:szCs w:val="16"/>
        </w:rPr>
      </w:pPr>
    </w:p>
    <w:p w:rsidR="003645CA" w:rsidRDefault="003645CA">
      <w:pPr>
        <w:jc w:val="both"/>
        <w:rPr>
          <w:sz w:val="16"/>
          <w:szCs w:val="16"/>
        </w:rPr>
      </w:pPr>
      <w:r>
        <w:rPr>
          <w:sz w:val="28"/>
        </w:rPr>
        <w:tab/>
        <w:t>В соответствии со статьей 1</w:t>
      </w:r>
      <w:r w:rsidR="00817457">
        <w:rPr>
          <w:sz w:val="28"/>
        </w:rPr>
        <w:t xml:space="preserve">4 </w:t>
      </w:r>
      <w:r>
        <w:rPr>
          <w:sz w:val="28"/>
        </w:rPr>
        <w:t xml:space="preserve"> Федерального закона от 06.10.2003 № 131-ФЗ «Об общих принципах организации местного самоуправления в Российской Федерации», постановлением Госстроя России от 21.08.2003 № 152 «Об утверждении</w:t>
      </w:r>
      <w:r w:rsidR="005810AA">
        <w:rPr>
          <w:sz w:val="28"/>
        </w:rPr>
        <w:t xml:space="preserve"> </w:t>
      </w:r>
      <w:r w:rsidR="00AA64A5">
        <w:rPr>
          <w:sz w:val="28"/>
        </w:rPr>
        <w:t xml:space="preserve"> </w:t>
      </w:r>
      <w:r>
        <w:rPr>
          <w:sz w:val="28"/>
        </w:rPr>
        <w:t>Методических</w:t>
      </w:r>
      <w:r w:rsidR="005810AA">
        <w:rPr>
          <w:sz w:val="28"/>
        </w:rPr>
        <w:t xml:space="preserve"> </w:t>
      </w:r>
      <w:r w:rsidR="00AA64A5">
        <w:rPr>
          <w:sz w:val="28"/>
        </w:rPr>
        <w:t xml:space="preserve"> </w:t>
      </w:r>
      <w:r>
        <w:rPr>
          <w:sz w:val="28"/>
        </w:rPr>
        <w:t>рекомендаций</w:t>
      </w:r>
      <w:r w:rsidR="00AA64A5">
        <w:rPr>
          <w:sz w:val="28"/>
        </w:rPr>
        <w:t xml:space="preserve"> </w:t>
      </w:r>
      <w:r w:rsidR="002E4846">
        <w:rPr>
          <w:sz w:val="28"/>
        </w:rPr>
        <w:t>о</w:t>
      </w:r>
      <w:r w:rsidR="00AA64A5">
        <w:rPr>
          <w:sz w:val="28"/>
        </w:rPr>
        <w:t xml:space="preserve"> </w:t>
      </w:r>
      <w:r>
        <w:rPr>
          <w:sz w:val="28"/>
        </w:rPr>
        <w:t>порядке разработки генеральных схем очистки территорий населенных пунктов Российской Федерации»</w:t>
      </w:r>
      <w:r w:rsidR="00817457">
        <w:rPr>
          <w:sz w:val="28"/>
        </w:rPr>
        <w:t>,</w:t>
      </w:r>
      <w:r w:rsidR="00C23122">
        <w:rPr>
          <w:sz w:val="28"/>
        </w:rPr>
        <w:t xml:space="preserve"> Генеральным планом </w:t>
      </w:r>
      <w:r w:rsidR="002E4846">
        <w:rPr>
          <w:sz w:val="28"/>
        </w:rPr>
        <w:t>Черниговского</w:t>
      </w:r>
      <w:r w:rsidR="00C23122">
        <w:rPr>
          <w:sz w:val="28"/>
        </w:rPr>
        <w:t xml:space="preserve"> сельского поселения Апшеронского района</w:t>
      </w:r>
      <w:r w:rsidR="00494A06">
        <w:rPr>
          <w:sz w:val="28"/>
        </w:rPr>
        <w:t xml:space="preserve"> (том 3) </w:t>
      </w:r>
      <w:r>
        <w:rPr>
          <w:sz w:val="28"/>
        </w:rPr>
        <w:t xml:space="preserve"> </w:t>
      </w:r>
      <w:r>
        <w:rPr>
          <w:sz w:val="28"/>
          <w:szCs w:val="28"/>
        </w:rPr>
        <w:t>п о с т а н о в л я ю:</w:t>
      </w:r>
    </w:p>
    <w:p w:rsidR="003645CA" w:rsidRDefault="003645CA">
      <w:pPr>
        <w:jc w:val="both"/>
        <w:rPr>
          <w:sz w:val="28"/>
        </w:rPr>
      </w:pPr>
      <w:r>
        <w:rPr>
          <w:sz w:val="28"/>
        </w:rPr>
        <w:tab/>
        <w:t>1. Утвердить генеральную схему очистки территорий населенных пунк</w:t>
      </w:r>
      <w:r w:rsidR="00A52395">
        <w:rPr>
          <w:sz w:val="28"/>
        </w:rPr>
        <w:t xml:space="preserve">тов </w:t>
      </w:r>
      <w:r w:rsidR="002E4846">
        <w:rPr>
          <w:sz w:val="28"/>
        </w:rPr>
        <w:t xml:space="preserve">Черниговского </w:t>
      </w:r>
      <w:r>
        <w:rPr>
          <w:sz w:val="28"/>
        </w:rPr>
        <w:t>сельско</w:t>
      </w:r>
      <w:r w:rsidR="00FA627C">
        <w:rPr>
          <w:sz w:val="28"/>
        </w:rPr>
        <w:t>го поселения</w:t>
      </w:r>
      <w:r>
        <w:rPr>
          <w:sz w:val="28"/>
        </w:rPr>
        <w:t xml:space="preserve"> на 201</w:t>
      </w:r>
      <w:r w:rsidR="002E4846">
        <w:rPr>
          <w:sz w:val="28"/>
        </w:rPr>
        <w:t>5</w:t>
      </w:r>
      <w:r>
        <w:rPr>
          <w:sz w:val="28"/>
        </w:rPr>
        <w:t>-20</w:t>
      </w:r>
      <w:r w:rsidR="002E4846">
        <w:rPr>
          <w:sz w:val="28"/>
        </w:rPr>
        <w:t>20</w:t>
      </w:r>
      <w:r>
        <w:rPr>
          <w:sz w:val="28"/>
        </w:rPr>
        <w:t xml:space="preserve"> годы (</w:t>
      </w:r>
      <w:r w:rsidR="005810AA">
        <w:rPr>
          <w:sz w:val="28"/>
        </w:rPr>
        <w:t>п</w:t>
      </w:r>
      <w:r>
        <w:rPr>
          <w:sz w:val="28"/>
        </w:rPr>
        <w:t>риложение).</w:t>
      </w:r>
    </w:p>
    <w:p w:rsidR="00CF574E" w:rsidRDefault="003645CA" w:rsidP="00817457">
      <w:pPr>
        <w:jc w:val="both"/>
        <w:rPr>
          <w:sz w:val="28"/>
          <w:szCs w:val="28"/>
        </w:rPr>
      </w:pPr>
      <w:r>
        <w:rPr>
          <w:sz w:val="28"/>
        </w:rPr>
        <w:tab/>
      </w:r>
      <w:r w:rsidR="00817457">
        <w:rPr>
          <w:sz w:val="28"/>
        </w:rPr>
        <w:t>2</w:t>
      </w:r>
      <w:r>
        <w:rPr>
          <w:sz w:val="28"/>
        </w:rPr>
        <w:t>.</w:t>
      </w:r>
      <w:r w:rsidR="00CF574E" w:rsidRPr="00CF574E">
        <w:rPr>
          <w:sz w:val="28"/>
          <w:szCs w:val="28"/>
        </w:rPr>
        <w:t xml:space="preserve"> </w:t>
      </w:r>
      <w:r w:rsidR="002E4846">
        <w:rPr>
          <w:sz w:val="28"/>
          <w:szCs w:val="28"/>
        </w:rPr>
        <w:t>Настоящее постановление подлежит размещению на официальном сайте Черниговского сельского поселения Апшеронского района в сети Интернет.</w:t>
      </w:r>
    </w:p>
    <w:p w:rsidR="006111AD" w:rsidRPr="006111AD" w:rsidRDefault="00817457" w:rsidP="00CF574E">
      <w:pPr>
        <w:pStyle w:val="af1"/>
        <w:ind w:firstLine="709"/>
        <w:jc w:val="both"/>
        <w:rPr>
          <w:rFonts w:ascii="Times New Roman" w:hAnsi="Times New Roman" w:cs="Times New Roman"/>
          <w:sz w:val="28"/>
          <w:szCs w:val="28"/>
        </w:rPr>
      </w:pPr>
      <w:r>
        <w:rPr>
          <w:rFonts w:ascii="Times New Roman" w:hAnsi="Times New Roman" w:cs="Times New Roman"/>
          <w:sz w:val="28"/>
        </w:rPr>
        <w:t>3</w:t>
      </w:r>
      <w:r w:rsidR="006111AD">
        <w:rPr>
          <w:rFonts w:ascii="Times New Roman" w:hAnsi="Times New Roman" w:cs="Times New Roman"/>
          <w:sz w:val="28"/>
        </w:rPr>
        <w:t xml:space="preserve">. </w:t>
      </w:r>
      <w:r w:rsidR="006111AD" w:rsidRPr="006111AD">
        <w:rPr>
          <w:rFonts w:ascii="Times New Roman" w:hAnsi="Times New Roman" w:cs="Times New Roman"/>
          <w:sz w:val="28"/>
        </w:rPr>
        <w:t>Контроль за выполнением постановления оставляю за собой.</w:t>
      </w:r>
    </w:p>
    <w:p w:rsidR="002E7817" w:rsidRPr="002E7817" w:rsidRDefault="003645CA" w:rsidP="002E7817">
      <w:pPr>
        <w:jc w:val="both"/>
        <w:rPr>
          <w:sz w:val="28"/>
          <w:szCs w:val="28"/>
        </w:rPr>
      </w:pPr>
      <w:r w:rsidRPr="006111AD">
        <w:rPr>
          <w:sz w:val="28"/>
        </w:rPr>
        <w:tab/>
      </w:r>
      <w:r w:rsidR="00817457">
        <w:rPr>
          <w:sz w:val="28"/>
        </w:rPr>
        <w:t>4</w:t>
      </w:r>
      <w:r w:rsidRPr="006111AD">
        <w:rPr>
          <w:sz w:val="28"/>
        </w:rPr>
        <w:t>.</w:t>
      </w:r>
      <w:r w:rsidR="006111AD">
        <w:rPr>
          <w:sz w:val="28"/>
        </w:rPr>
        <w:t xml:space="preserve"> </w:t>
      </w:r>
      <w:r w:rsidR="002E7817" w:rsidRPr="002E7817">
        <w:rPr>
          <w:sz w:val="28"/>
          <w:szCs w:val="28"/>
        </w:rPr>
        <w:t xml:space="preserve">Постановление вступает в силу со дня его </w:t>
      </w:r>
      <w:r w:rsidR="00817457">
        <w:rPr>
          <w:sz w:val="28"/>
          <w:szCs w:val="28"/>
        </w:rPr>
        <w:t xml:space="preserve">официального </w:t>
      </w:r>
      <w:r w:rsidR="002E7817" w:rsidRPr="002E7817">
        <w:rPr>
          <w:sz w:val="28"/>
          <w:szCs w:val="28"/>
        </w:rPr>
        <w:t>обнародования.</w:t>
      </w:r>
    </w:p>
    <w:p w:rsidR="002E7817" w:rsidRDefault="002E7817" w:rsidP="002E7817">
      <w:pPr>
        <w:jc w:val="both"/>
        <w:rPr>
          <w:szCs w:val="28"/>
        </w:rPr>
      </w:pPr>
    </w:p>
    <w:p w:rsidR="003645CA" w:rsidRDefault="003645CA">
      <w:pPr>
        <w:jc w:val="both"/>
        <w:rPr>
          <w:sz w:val="28"/>
        </w:rPr>
      </w:pPr>
      <w:r>
        <w:rPr>
          <w:sz w:val="28"/>
        </w:rPr>
        <w:tab/>
      </w:r>
      <w:r w:rsidR="006111AD">
        <w:rPr>
          <w:sz w:val="28"/>
        </w:rPr>
        <w:t xml:space="preserve"> </w:t>
      </w:r>
    </w:p>
    <w:p w:rsidR="003645CA" w:rsidRDefault="003645CA">
      <w:pPr>
        <w:jc w:val="both"/>
        <w:rPr>
          <w:sz w:val="28"/>
          <w:szCs w:val="28"/>
        </w:rPr>
      </w:pPr>
      <w:r>
        <w:rPr>
          <w:sz w:val="28"/>
        </w:rPr>
        <w:tab/>
      </w:r>
    </w:p>
    <w:p w:rsidR="008348D2" w:rsidRDefault="003645CA">
      <w:pPr>
        <w:jc w:val="both"/>
        <w:rPr>
          <w:sz w:val="28"/>
          <w:szCs w:val="28"/>
        </w:rPr>
      </w:pPr>
      <w:r>
        <w:rPr>
          <w:sz w:val="28"/>
          <w:szCs w:val="28"/>
        </w:rPr>
        <w:t xml:space="preserve">Глава </w:t>
      </w:r>
      <w:r w:rsidR="002E4846">
        <w:rPr>
          <w:sz w:val="28"/>
          <w:szCs w:val="28"/>
        </w:rPr>
        <w:t>Черниговского</w:t>
      </w:r>
      <w:r w:rsidR="00CF574E">
        <w:rPr>
          <w:sz w:val="28"/>
          <w:szCs w:val="28"/>
        </w:rPr>
        <w:t xml:space="preserve"> </w:t>
      </w:r>
      <w:r>
        <w:rPr>
          <w:sz w:val="28"/>
          <w:szCs w:val="28"/>
        </w:rPr>
        <w:t xml:space="preserve">сельского </w:t>
      </w:r>
    </w:p>
    <w:p w:rsidR="003645CA" w:rsidRPr="008348D2" w:rsidRDefault="003645CA">
      <w:pPr>
        <w:jc w:val="both"/>
        <w:rPr>
          <w:sz w:val="28"/>
          <w:szCs w:val="28"/>
          <w:u w:val="single"/>
        </w:rPr>
      </w:pPr>
      <w:r>
        <w:rPr>
          <w:sz w:val="28"/>
          <w:szCs w:val="28"/>
        </w:rPr>
        <w:t xml:space="preserve">поселения </w:t>
      </w:r>
      <w:r w:rsidR="00C367AA" w:rsidRPr="00C367AA">
        <w:rPr>
          <w:sz w:val="28"/>
          <w:szCs w:val="28"/>
        </w:rPr>
        <w:t>Апшеронского</w:t>
      </w:r>
      <w:r w:rsidRPr="00C367AA">
        <w:rPr>
          <w:sz w:val="28"/>
          <w:szCs w:val="28"/>
        </w:rPr>
        <w:t xml:space="preserve"> района                                               </w:t>
      </w:r>
      <w:r w:rsidR="008348D2">
        <w:rPr>
          <w:sz w:val="28"/>
          <w:szCs w:val="28"/>
        </w:rPr>
        <w:t xml:space="preserve">   </w:t>
      </w:r>
      <w:r w:rsidR="00C367AA" w:rsidRPr="00C367AA">
        <w:rPr>
          <w:sz w:val="28"/>
          <w:szCs w:val="28"/>
        </w:rPr>
        <w:t xml:space="preserve"> </w:t>
      </w:r>
      <w:r w:rsidR="002E4846">
        <w:rPr>
          <w:sz w:val="28"/>
          <w:szCs w:val="28"/>
        </w:rPr>
        <w:t>В.Г. Полежаев</w:t>
      </w:r>
      <w:r>
        <w:rPr>
          <w:sz w:val="28"/>
          <w:szCs w:val="28"/>
          <w:u w:val="single"/>
        </w:rPr>
        <w:t xml:space="preserve"> </w:t>
      </w:r>
    </w:p>
    <w:p w:rsidR="003645CA" w:rsidRDefault="003645CA">
      <w:pPr>
        <w:jc w:val="both"/>
        <w:rPr>
          <w:sz w:val="28"/>
          <w:szCs w:val="28"/>
        </w:rPr>
      </w:pPr>
    </w:p>
    <w:p w:rsidR="00B05B5B" w:rsidRDefault="003465FA" w:rsidP="003465FA">
      <w:pPr>
        <w:ind w:left="3540" w:firstLine="708"/>
        <w:jc w:val="right"/>
        <w:rPr>
          <w:sz w:val="28"/>
          <w:szCs w:val="28"/>
        </w:rPr>
      </w:pPr>
      <w:r>
        <w:rPr>
          <w:sz w:val="28"/>
          <w:szCs w:val="28"/>
        </w:rPr>
        <w:t xml:space="preserve">            </w:t>
      </w:r>
    </w:p>
    <w:p w:rsidR="00817457" w:rsidRDefault="00B05B5B" w:rsidP="00B05B5B">
      <w:pPr>
        <w:ind w:left="3540" w:firstLine="708"/>
        <w:jc w:val="center"/>
        <w:rPr>
          <w:sz w:val="28"/>
          <w:szCs w:val="28"/>
        </w:rPr>
      </w:pPr>
      <w:r>
        <w:rPr>
          <w:sz w:val="28"/>
          <w:szCs w:val="28"/>
        </w:rPr>
        <w:t xml:space="preserve">          </w:t>
      </w:r>
    </w:p>
    <w:p w:rsidR="00817457" w:rsidRDefault="00817457" w:rsidP="00B05B5B">
      <w:pPr>
        <w:ind w:left="3540" w:firstLine="708"/>
        <w:jc w:val="center"/>
        <w:rPr>
          <w:sz w:val="28"/>
          <w:szCs w:val="28"/>
        </w:rPr>
      </w:pPr>
    </w:p>
    <w:p w:rsidR="00817457" w:rsidRDefault="00817457" w:rsidP="00B05B5B">
      <w:pPr>
        <w:ind w:left="3540" w:firstLine="708"/>
        <w:jc w:val="center"/>
        <w:rPr>
          <w:sz w:val="28"/>
          <w:szCs w:val="28"/>
        </w:rPr>
      </w:pPr>
    </w:p>
    <w:p w:rsidR="00817457" w:rsidRDefault="00817457" w:rsidP="00B05B5B">
      <w:pPr>
        <w:ind w:left="3540" w:firstLine="708"/>
        <w:jc w:val="center"/>
        <w:rPr>
          <w:sz w:val="28"/>
          <w:szCs w:val="28"/>
        </w:rPr>
      </w:pPr>
    </w:p>
    <w:p w:rsidR="00817457" w:rsidRDefault="00817457" w:rsidP="00B05B5B">
      <w:pPr>
        <w:ind w:left="3540" w:firstLine="708"/>
        <w:jc w:val="center"/>
        <w:rPr>
          <w:sz w:val="28"/>
          <w:szCs w:val="28"/>
        </w:rPr>
      </w:pPr>
    </w:p>
    <w:p w:rsidR="00817457" w:rsidRDefault="00817457" w:rsidP="00B05B5B">
      <w:pPr>
        <w:ind w:left="3540" w:firstLine="708"/>
        <w:jc w:val="center"/>
        <w:rPr>
          <w:sz w:val="28"/>
          <w:szCs w:val="28"/>
        </w:rPr>
      </w:pPr>
    </w:p>
    <w:p w:rsidR="003645CA" w:rsidRDefault="00817457" w:rsidP="00B05B5B">
      <w:pPr>
        <w:ind w:left="3540" w:firstLine="708"/>
        <w:jc w:val="center"/>
        <w:rPr>
          <w:sz w:val="28"/>
          <w:szCs w:val="28"/>
        </w:rPr>
      </w:pPr>
      <w:r>
        <w:rPr>
          <w:sz w:val="28"/>
          <w:szCs w:val="28"/>
        </w:rPr>
        <w:lastRenderedPageBreak/>
        <w:t xml:space="preserve">           </w:t>
      </w:r>
      <w:r w:rsidR="00B05B5B">
        <w:rPr>
          <w:sz w:val="28"/>
          <w:szCs w:val="28"/>
        </w:rPr>
        <w:t xml:space="preserve">    </w:t>
      </w:r>
      <w:r w:rsidR="003645CA">
        <w:rPr>
          <w:sz w:val="28"/>
          <w:szCs w:val="28"/>
        </w:rPr>
        <w:t>ПРИЛОЖЕНИЕ</w:t>
      </w:r>
    </w:p>
    <w:p w:rsidR="003645CA" w:rsidRDefault="003645CA" w:rsidP="00B05B5B">
      <w:pPr>
        <w:ind w:left="5245"/>
        <w:jc w:val="center"/>
        <w:rPr>
          <w:sz w:val="28"/>
          <w:szCs w:val="28"/>
        </w:rPr>
      </w:pPr>
      <w:r>
        <w:rPr>
          <w:sz w:val="28"/>
          <w:szCs w:val="28"/>
        </w:rPr>
        <w:t>УТВЕРЖДЕНО</w:t>
      </w:r>
    </w:p>
    <w:p w:rsidR="003645CA" w:rsidRDefault="003645CA" w:rsidP="0070562D">
      <w:pPr>
        <w:ind w:left="5245"/>
        <w:jc w:val="center"/>
        <w:rPr>
          <w:sz w:val="28"/>
          <w:szCs w:val="28"/>
        </w:rPr>
      </w:pPr>
      <w:r>
        <w:rPr>
          <w:sz w:val="28"/>
          <w:szCs w:val="28"/>
        </w:rPr>
        <w:t xml:space="preserve">постановлением администрации </w:t>
      </w:r>
      <w:r w:rsidR="002E4846">
        <w:rPr>
          <w:sz w:val="28"/>
          <w:szCs w:val="28"/>
        </w:rPr>
        <w:t>Черниговского</w:t>
      </w:r>
      <w:r>
        <w:rPr>
          <w:sz w:val="28"/>
          <w:szCs w:val="28"/>
        </w:rPr>
        <w:t xml:space="preserve"> сельского поселения</w:t>
      </w:r>
    </w:p>
    <w:p w:rsidR="003645CA" w:rsidRDefault="00C367AA" w:rsidP="0070562D">
      <w:pPr>
        <w:ind w:left="5245"/>
        <w:jc w:val="center"/>
        <w:rPr>
          <w:sz w:val="28"/>
          <w:szCs w:val="28"/>
        </w:rPr>
      </w:pPr>
      <w:r>
        <w:rPr>
          <w:sz w:val="28"/>
          <w:szCs w:val="28"/>
        </w:rPr>
        <w:t>Апшеронского</w:t>
      </w:r>
      <w:r w:rsidR="003645CA">
        <w:rPr>
          <w:sz w:val="28"/>
          <w:szCs w:val="28"/>
        </w:rPr>
        <w:t xml:space="preserve"> района</w:t>
      </w:r>
    </w:p>
    <w:p w:rsidR="003645CA" w:rsidRDefault="002E4846" w:rsidP="0070562D">
      <w:pPr>
        <w:ind w:left="5245"/>
        <w:jc w:val="center"/>
        <w:rPr>
          <w:sz w:val="28"/>
          <w:szCs w:val="28"/>
        </w:rPr>
      </w:pPr>
      <w:r>
        <w:rPr>
          <w:sz w:val="28"/>
          <w:szCs w:val="28"/>
        </w:rPr>
        <w:t>о</w:t>
      </w:r>
      <w:r w:rsidR="003645CA">
        <w:rPr>
          <w:sz w:val="28"/>
          <w:szCs w:val="28"/>
        </w:rPr>
        <w:t>т</w:t>
      </w:r>
      <w:r>
        <w:rPr>
          <w:sz w:val="28"/>
          <w:szCs w:val="28"/>
        </w:rPr>
        <w:t xml:space="preserve"> ____________</w:t>
      </w:r>
      <w:r w:rsidR="003645CA">
        <w:rPr>
          <w:sz w:val="28"/>
          <w:szCs w:val="28"/>
        </w:rPr>
        <w:t>№</w:t>
      </w:r>
      <w:r w:rsidR="00BC2581">
        <w:rPr>
          <w:sz w:val="28"/>
          <w:szCs w:val="28"/>
        </w:rPr>
        <w:t xml:space="preserve"> </w:t>
      </w:r>
      <w:r>
        <w:rPr>
          <w:sz w:val="28"/>
          <w:szCs w:val="28"/>
        </w:rPr>
        <w:t>___</w:t>
      </w:r>
    </w:p>
    <w:p w:rsidR="003645CA" w:rsidRDefault="003645CA">
      <w:pPr>
        <w:jc w:val="right"/>
        <w:rPr>
          <w:sz w:val="28"/>
          <w:szCs w:val="28"/>
        </w:rPr>
      </w:pPr>
    </w:p>
    <w:p w:rsidR="00B43977" w:rsidRDefault="00B43977">
      <w:pPr>
        <w:jc w:val="center"/>
        <w:rPr>
          <w:b/>
          <w:sz w:val="28"/>
          <w:szCs w:val="28"/>
        </w:rPr>
      </w:pPr>
    </w:p>
    <w:p w:rsidR="00B43977" w:rsidRDefault="00B43977">
      <w:pPr>
        <w:jc w:val="center"/>
        <w:rPr>
          <w:b/>
          <w:sz w:val="28"/>
          <w:szCs w:val="28"/>
        </w:rPr>
      </w:pPr>
    </w:p>
    <w:p w:rsidR="00B43977" w:rsidRDefault="00B43977">
      <w:pPr>
        <w:jc w:val="center"/>
        <w:rPr>
          <w:b/>
          <w:sz w:val="28"/>
          <w:szCs w:val="28"/>
        </w:rPr>
      </w:pPr>
    </w:p>
    <w:p w:rsidR="003645CA" w:rsidRPr="00CF574E" w:rsidRDefault="003645CA">
      <w:pPr>
        <w:jc w:val="center"/>
        <w:rPr>
          <w:b/>
          <w:sz w:val="28"/>
          <w:szCs w:val="28"/>
        </w:rPr>
      </w:pPr>
      <w:r w:rsidRPr="00CF574E">
        <w:rPr>
          <w:b/>
          <w:sz w:val="28"/>
          <w:szCs w:val="28"/>
        </w:rPr>
        <w:t>Генеральная схема</w:t>
      </w:r>
    </w:p>
    <w:p w:rsidR="003645CA" w:rsidRPr="00CF574E" w:rsidRDefault="003645CA">
      <w:pPr>
        <w:jc w:val="center"/>
        <w:rPr>
          <w:b/>
          <w:sz w:val="28"/>
          <w:szCs w:val="28"/>
        </w:rPr>
      </w:pPr>
      <w:r w:rsidRPr="00CF574E">
        <w:rPr>
          <w:b/>
          <w:sz w:val="28"/>
          <w:szCs w:val="28"/>
        </w:rPr>
        <w:t xml:space="preserve">очистки территорий населенных пунктов </w:t>
      </w:r>
    </w:p>
    <w:p w:rsidR="003645CA" w:rsidRPr="00CF574E" w:rsidRDefault="002E4846">
      <w:pPr>
        <w:jc w:val="center"/>
        <w:rPr>
          <w:b/>
          <w:sz w:val="28"/>
          <w:szCs w:val="28"/>
        </w:rPr>
      </w:pPr>
      <w:r>
        <w:rPr>
          <w:b/>
          <w:sz w:val="28"/>
          <w:szCs w:val="28"/>
        </w:rPr>
        <w:t>Черниговского</w:t>
      </w:r>
      <w:r w:rsidR="003645CA" w:rsidRPr="00CF574E">
        <w:rPr>
          <w:b/>
          <w:sz w:val="28"/>
          <w:szCs w:val="28"/>
        </w:rPr>
        <w:t xml:space="preserve"> сельско</w:t>
      </w:r>
      <w:r w:rsidR="00A52395">
        <w:rPr>
          <w:b/>
          <w:sz w:val="28"/>
          <w:szCs w:val="28"/>
        </w:rPr>
        <w:t>го</w:t>
      </w:r>
      <w:r w:rsidR="003645CA" w:rsidRPr="00CF574E">
        <w:rPr>
          <w:b/>
          <w:sz w:val="28"/>
          <w:szCs w:val="28"/>
        </w:rPr>
        <w:t xml:space="preserve"> поселени</w:t>
      </w:r>
      <w:r w:rsidR="00A52395">
        <w:rPr>
          <w:b/>
          <w:sz w:val="28"/>
          <w:szCs w:val="28"/>
        </w:rPr>
        <w:t>я</w:t>
      </w:r>
      <w:r w:rsidR="003645CA" w:rsidRPr="00CF574E">
        <w:rPr>
          <w:b/>
          <w:sz w:val="28"/>
          <w:szCs w:val="28"/>
        </w:rPr>
        <w:t xml:space="preserve"> на 201</w:t>
      </w:r>
      <w:r>
        <w:rPr>
          <w:b/>
          <w:sz w:val="28"/>
          <w:szCs w:val="28"/>
        </w:rPr>
        <w:t>5</w:t>
      </w:r>
      <w:r w:rsidR="003645CA" w:rsidRPr="00CF574E">
        <w:rPr>
          <w:b/>
          <w:sz w:val="28"/>
          <w:szCs w:val="28"/>
        </w:rPr>
        <w:t>-20</w:t>
      </w:r>
      <w:r>
        <w:rPr>
          <w:b/>
          <w:sz w:val="28"/>
          <w:szCs w:val="28"/>
        </w:rPr>
        <w:t>20</w:t>
      </w:r>
      <w:r w:rsidR="003645CA" w:rsidRPr="00CF574E">
        <w:rPr>
          <w:b/>
          <w:sz w:val="28"/>
          <w:szCs w:val="28"/>
        </w:rPr>
        <w:t xml:space="preserve"> годы</w:t>
      </w:r>
    </w:p>
    <w:p w:rsidR="003645CA" w:rsidRDefault="003645CA">
      <w:pPr>
        <w:jc w:val="center"/>
        <w:rPr>
          <w:sz w:val="28"/>
          <w:szCs w:val="28"/>
        </w:rPr>
      </w:pPr>
    </w:p>
    <w:p w:rsidR="00B43977" w:rsidRDefault="00B43977">
      <w:pPr>
        <w:jc w:val="center"/>
        <w:rPr>
          <w:sz w:val="28"/>
          <w:szCs w:val="28"/>
        </w:rPr>
      </w:pPr>
    </w:p>
    <w:p w:rsidR="003645CA" w:rsidRDefault="003645CA">
      <w:pPr>
        <w:numPr>
          <w:ilvl w:val="0"/>
          <w:numId w:val="3"/>
        </w:numPr>
        <w:tabs>
          <w:tab w:val="left" w:pos="0"/>
        </w:tabs>
        <w:jc w:val="center"/>
        <w:rPr>
          <w:sz w:val="28"/>
          <w:szCs w:val="28"/>
        </w:rPr>
      </w:pPr>
      <w:r>
        <w:rPr>
          <w:b/>
          <w:bCs/>
          <w:sz w:val="28"/>
          <w:szCs w:val="28"/>
        </w:rPr>
        <w:t>Область применения</w:t>
      </w:r>
    </w:p>
    <w:p w:rsidR="003645CA" w:rsidRDefault="003645CA">
      <w:pPr>
        <w:jc w:val="both"/>
        <w:rPr>
          <w:sz w:val="28"/>
          <w:szCs w:val="28"/>
        </w:rPr>
      </w:pPr>
      <w:r>
        <w:rPr>
          <w:sz w:val="28"/>
          <w:szCs w:val="28"/>
        </w:rPr>
        <w:tab/>
        <w:t xml:space="preserve">Генеральная схема очистки территорий населенных пунктов </w:t>
      </w:r>
      <w:r w:rsidR="002E4846">
        <w:rPr>
          <w:sz w:val="28"/>
          <w:szCs w:val="28"/>
        </w:rPr>
        <w:t>Черниговского</w:t>
      </w:r>
      <w:r>
        <w:rPr>
          <w:sz w:val="28"/>
          <w:szCs w:val="28"/>
        </w:rPr>
        <w:t xml:space="preserve"> сельско</w:t>
      </w:r>
      <w:r w:rsidR="00A52395">
        <w:rPr>
          <w:sz w:val="28"/>
          <w:szCs w:val="28"/>
        </w:rPr>
        <w:t>го</w:t>
      </w:r>
      <w:r>
        <w:rPr>
          <w:sz w:val="28"/>
          <w:szCs w:val="28"/>
        </w:rPr>
        <w:t xml:space="preserve"> поселени</w:t>
      </w:r>
      <w:r w:rsidR="00A52395">
        <w:rPr>
          <w:sz w:val="28"/>
          <w:szCs w:val="28"/>
        </w:rPr>
        <w:t>я</w:t>
      </w:r>
      <w:r>
        <w:rPr>
          <w:sz w:val="28"/>
          <w:szCs w:val="28"/>
        </w:rPr>
        <w:t xml:space="preserve"> на 201</w:t>
      </w:r>
      <w:r w:rsidR="002E4846">
        <w:rPr>
          <w:sz w:val="28"/>
          <w:szCs w:val="28"/>
        </w:rPr>
        <w:t>5</w:t>
      </w:r>
      <w:r>
        <w:rPr>
          <w:sz w:val="28"/>
          <w:szCs w:val="28"/>
        </w:rPr>
        <w:t>-20</w:t>
      </w:r>
      <w:r w:rsidR="002E4846">
        <w:rPr>
          <w:sz w:val="28"/>
          <w:szCs w:val="28"/>
        </w:rPr>
        <w:t>20</w:t>
      </w:r>
      <w:r>
        <w:rPr>
          <w:sz w:val="28"/>
          <w:szCs w:val="28"/>
        </w:rPr>
        <w:t xml:space="preserve"> годы определяет очередность осуществления мероприятий, объемы работ по всем видам очистки и уборки территорий населенных пунктов, системы и методы сбора, удаления, обезвреживания и переработки отходов, целесообразность проектирования, строительства, реконструкции или расширения объектов системы санитарной очистки в границах муниципального образования.</w:t>
      </w:r>
    </w:p>
    <w:p w:rsidR="003645CA" w:rsidRDefault="003645CA">
      <w:pPr>
        <w:jc w:val="both"/>
        <w:rPr>
          <w:sz w:val="28"/>
          <w:szCs w:val="28"/>
        </w:rPr>
      </w:pPr>
    </w:p>
    <w:p w:rsidR="003645CA" w:rsidRDefault="003645CA">
      <w:pPr>
        <w:numPr>
          <w:ilvl w:val="0"/>
          <w:numId w:val="3"/>
        </w:numPr>
        <w:tabs>
          <w:tab w:val="left" w:pos="0"/>
        </w:tabs>
        <w:jc w:val="center"/>
        <w:rPr>
          <w:sz w:val="28"/>
          <w:szCs w:val="28"/>
        </w:rPr>
      </w:pPr>
      <w:r>
        <w:rPr>
          <w:b/>
          <w:bCs/>
          <w:sz w:val="28"/>
          <w:szCs w:val="28"/>
        </w:rPr>
        <w:t>Нормативные ссылки</w:t>
      </w:r>
    </w:p>
    <w:p w:rsidR="003645CA" w:rsidRPr="00CE5646" w:rsidRDefault="003645CA">
      <w:pPr>
        <w:jc w:val="both"/>
        <w:rPr>
          <w:sz w:val="28"/>
          <w:szCs w:val="28"/>
        </w:rPr>
      </w:pPr>
      <w:r>
        <w:rPr>
          <w:sz w:val="28"/>
          <w:szCs w:val="28"/>
        </w:rPr>
        <w:tab/>
      </w:r>
      <w:r w:rsidRPr="00CE5646">
        <w:rPr>
          <w:sz w:val="28"/>
          <w:szCs w:val="28"/>
        </w:rPr>
        <w:t>Градостроительный кодекс Российской Федерации</w:t>
      </w:r>
      <w:r w:rsidR="00CF574E" w:rsidRPr="00CE5646">
        <w:rPr>
          <w:sz w:val="28"/>
          <w:szCs w:val="28"/>
        </w:rPr>
        <w:t>;</w:t>
      </w:r>
    </w:p>
    <w:p w:rsidR="003645CA" w:rsidRPr="00CE5646" w:rsidRDefault="003645CA">
      <w:pPr>
        <w:jc w:val="both"/>
        <w:rPr>
          <w:sz w:val="28"/>
          <w:szCs w:val="28"/>
        </w:rPr>
      </w:pPr>
      <w:r w:rsidRPr="00CE5646">
        <w:rPr>
          <w:sz w:val="28"/>
          <w:szCs w:val="28"/>
        </w:rPr>
        <w:tab/>
        <w:t>Федеральный закон от 06.10.2003 № 131-ФЗ «Об общих принципах организации местного самоуправления в Российской Федерации»</w:t>
      </w:r>
      <w:r w:rsidR="00CF574E" w:rsidRPr="00CE5646">
        <w:rPr>
          <w:sz w:val="28"/>
          <w:szCs w:val="28"/>
        </w:rPr>
        <w:t>;</w:t>
      </w:r>
      <w:r w:rsidRPr="00CE5646">
        <w:rPr>
          <w:sz w:val="28"/>
          <w:szCs w:val="28"/>
        </w:rPr>
        <w:t xml:space="preserve"> </w:t>
      </w:r>
    </w:p>
    <w:p w:rsidR="003645CA" w:rsidRPr="00CE5646" w:rsidRDefault="003645CA">
      <w:pPr>
        <w:jc w:val="both"/>
        <w:rPr>
          <w:sz w:val="28"/>
          <w:szCs w:val="28"/>
        </w:rPr>
      </w:pPr>
      <w:r w:rsidRPr="00CE5646">
        <w:rPr>
          <w:sz w:val="28"/>
          <w:szCs w:val="28"/>
        </w:rPr>
        <w:tab/>
        <w:t>Федеральный закон от 30</w:t>
      </w:r>
      <w:r w:rsidR="00CE5646" w:rsidRPr="00CE5646">
        <w:rPr>
          <w:sz w:val="28"/>
          <w:szCs w:val="28"/>
        </w:rPr>
        <w:t>.03.</w:t>
      </w:r>
      <w:r w:rsidRPr="00CE5646">
        <w:rPr>
          <w:sz w:val="28"/>
          <w:szCs w:val="28"/>
        </w:rPr>
        <w:t>1999 № 52-ФЗ «О санитарно-эпидемиолог</w:t>
      </w:r>
      <w:r w:rsidR="00CF574E" w:rsidRPr="00CE5646">
        <w:rPr>
          <w:sz w:val="28"/>
          <w:szCs w:val="28"/>
        </w:rPr>
        <w:t>ическом благополучии населения»;</w:t>
      </w:r>
    </w:p>
    <w:p w:rsidR="003645CA" w:rsidRPr="00CE5646" w:rsidRDefault="003645CA">
      <w:pPr>
        <w:jc w:val="both"/>
        <w:rPr>
          <w:sz w:val="28"/>
          <w:szCs w:val="28"/>
        </w:rPr>
      </w:pPr>
      <w:r w:rsidRPr="00CE5646">
        <w:rPr>
          <w:sz w:val="28"/>
          <w:szCs w:val="28"/>
        </w:rPr>
        <w:tab/>
        <w:t>Федеральный закон от 24</w:t>
      </w:r>
      <w:r w:rsidR="00CE5646" w:rsidRPr="00CE5646">
        <w:rPr>
          <w:sz w:val="28"/>
          <w:szCs w:val="28"/>
        </w:rPr>
        <w:t>.06.</w:t>
      </w:r>
      <w:r w:rsidR="00913B91">
        <w:rPr>
          <w:sz w:val="28"/>
          <w:szCs w:val="28"/>
        </w:rPr>
        <w:t xml:space="preserve"> 1998 </w:t>
      </w:r>
      <w:r w:rsidRPr="00CE5646">
        <w:rPr>
          <w:sz w:val="28"/>
          <w:szCs w:val="28"/>
        </w:rPr>
        <w:t xml:space="preserve"> № 89-ФЗ «Об отходах производства и потребления»</w:t>
      </w:r>
      <w:r w:rsidR="00CF574E" w:rsidRPr="00CE5646">
        <w:rPr>
          <w:sz w:val="28"/>
          <w:szCs w:val="28"/>
        </w:rPr>
        <w:t>;</w:t>
      </w:r>
    </w:p>
    <w:p w:rsidR="003645CA" w:rsidRPr="00CE5646" w:rsidRDefault="003645CA">
      <w:pPr>
        <w:jc w:val="both"/>
        <w:rPr>
          <w:sz w:val="28"/>
          <w:szCs w:val="28"/>
        </w:rPr>
      </w:pPr>
      <w:r w:rsidRPr="00CE5646">
        <w:rPr>
          <w:sz w:val="28"/>
          <w:szCs w:val="28"/>
        </w:rPr>
        <w:tab/>
        <w:t>Постановление П</w:t>
      </w:r>
      <w:r w:rsidR="00913B91">
        <w:rPr>
          <w:sz w:val="28"/>
          <w:szCs w:val="28"/>
        </w:rPr>
        <w:t xml:space="preserve">равительства РФ от 10.02.1997 </w:t>
      </w:r>
      <w:r w:rsidRPr="00CE5646">
        <w:rPr>
          <w:sz w:val="28"/>
          <w:szCs w:val="28"/>
        </w:rPr>
        <w:t xml:space="preserve"> № 155 «Об утверждении Правил представления услуг по вывозу твердых и жидких бытовых отходов»</w:t>
      </w:r>
      <w:r w:rsidR="00CF574E" w:rsidRPr="00CE5646">
        <w:rPr>
          <w:sz w:val="28"/>
          <w:szCs w:val="28"/>
        </w:rPr>
        <w:t>;</w:t>
      </w:r>
    </w:p>
    <w:p w:rsidR="003645CA" w:rsidRPr="00CE5646" w:rsidRDefault="003645CA">
      <w:pPr>
        <w:jc w:val="both"/>
        <w:rPr>
          <w:sz w:val="28"/>
          <w:szCs w:val="28"/>
        </w:rPr>
      </w:pPr>
      <w:r w:rsidRPr="00CE5646">
        <w:rPr>
          <w:sz w:val="28"/>
          <w:szCs w:val="28"/>
        </w:rPr>
        <w:tab/>
        <w:t>Постановление Колле</w:t>
      </w:r>
      <w:r w:rsidR="00913B91">
        <w:rPr>
          <w:sz w:val="28"/>
          <w:szCs w:val="28"/>
        </w:rPr>
        <w:t xml:space="preserve">гии Госстроя РФ от 22.12.1999 </w:t>
      </w:r>
      <w:r w:rsidRPr="00CE5646">
        <w:rPr>
          <w:sz w:val="28"/>
          <w:szCs w:val="28"/>
        </w:rPr>
        <w:t xml:space="preserve"> № 7 «Концепция обращения с твердыми бытовыми отходами в Российской Федерации МДС 13-82000»</w:t>
      </w:r>
      <w:r w:rsidR="00CF574E" w:rsidRPr="00CE5646">
        <w:rPr>
          <w:sz w:val="28"/>
          <w:szCs w:val="28"/>
        </w:rPr>
        <w:t>;</w:t>
      </w:r>
    </w:p>
    <w:p w:rsidR="003645CA" w:rsidRPr="00065BCC" w:rsidRDefault="003645CA">
      <w:pPr>
        <w:jc w:val="both"/>
        <w:rPr>
          <w:sz w:val="28"/>
          <w:szCs w:val="28"/>
          <w:highlight w:val="yellow"/>
        </w:rPr>
      </w:pPr>
      <w:r w:rsidRPr="00CE5646">
        <w:rPr>
          <w:sz w:val="28"/>
          <w:szCs w:val="28"/>
        </w:rPr>
        <w:tab/>
        <w:t>Постановление Госстроя России от 21</w:t>
      </w:r>
      <w:r w:rsidR="00CE5646" w:rsidRPr="00CE5646">
        <w:rPr>
          <w:sz w:val="28"/>
          <w:szCs w:val="28"/>
        </w:rPr>
        <w:t>.08.</w:t>
      </w:r>
      <w:r w:rsidR="00913B91">
        <w:rPr>
          <w:sz w:val="28"/>
          <w:szCs w:val="28"/>
        </w:rPr>
        <w:t xml:space="preserve"> 2003 </w:t>
      </w:r>
      <w:r w:rsidRPr="00CE5646">
        <w:rPr>
          <w:sz w:val="28"/>
          <w:szCs w:val="28"/>
        </w:rPr>
        <w:t xml:space="preserve"> № 152 «Методические рекомендации о порядке разработки генеральных схем очистки территорий населенных пунктов Российской Федерации МДК 7-01 2003</w:t>
      </w:r>
      <w:r w:rsidR="00CF574E" w:rsidRPr="00CE5646">
        <w:rPr>
          <w:sz w:val="28"/>
          <w:szCs w:val="28"/>
        </w:rPr>
        <w:t>4</w:t>
      </w:r>
    </w:p>
    <w:p w:rsidR="003645CA" w:rsidRPr="00CE5646" w:rsidRDefault="003645CA">
      <w:pPr>
        <w:jc w:val="both"/>
        <w:rPr>
          <w:sz w:val="28"/>
          <w:szCs w:val="28"/>
        </w:rPr>
      </w:pPr>
      <w:r w:rsidRPr="00CE5646">
        <w:rPr>
          <w:sz w:val="28"/>
          <w:szCs w:val="28"/>
        </w:rPr>
        <w:tab/>
        <w:t>СанПиН 42-128-4690-88 «Санитарные правила содержания территорий населенных мест»</w:t>
      </w:r>
      <w:r w:rsidR="00CF574E" w:rsidRPr="00CE5646">
        <w:rPr>
          <w:sz w:val="28"/>
          <w:szCs w:val="28"/>
        </w:rPr>
        <w:t>;</w:t>
      </w:r>
    </w:p>
    <w:p w:rsidR="003645CA" w:rsidRPr="00CE5646" w:rsidRDefault="003645CA">
      <w:pPr>
        <w:jc w:val="both"/>
        <w:rPr>
          <w:sz w:val="28"/>
          <w:szCs w:val="28"/>
        </w:rPr>
      </w:pPr>
      <w:r w:rsidRPr="00CE5646">
        <w:rPr>
          <w:sz w:val="28"/>
          <w:szCs w:val="28"/>
        </w:rPr>
        <w:tab/>
        <w:t>СП 217 1038-01 «Гигиенические требования к устройству и содержанию полигонов для твердых бытовых отходов»</w:t>
      </w:r>
      <w:r w:rsidR="00CF574E" w:rsidRPr="00CE5646">
        <w:rPr>
          <w:sz w:val="28"/>
          <w:szCs w:val="28"/>
        </w:rPr>
        <w:t>;</w:t>
      </w:r>
    </w:p>
    <w:p w:rsidR="003645CA" w:rsidRPr="004B10C1" w:rsidRDefault="003645CA">
      <w:pPr>
        <w:jc w:val="both"/>
        <w:rPr>
          <w:sz w:val="28"/>
          <w:szCs w:val="28"/>
        </w:rPr>
      </w:pPr>
      <w:r w:rsidRPr="004B10C1">
        <w:rPr>
          <w:sz w:val="28"/>
          <w:szCs w:val="28"/>
        </w:rPr>
        <w:lastRenderedPageBreak/>
        <w:t xml:space="preserve">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00CF574E" w:rsidRPr="004B10C1">
        <w:rPr>
          <w:sz w:val="28"/>
          <w:szCs w:val="28"/>
        </w:rPr>
        <w:t>;</w:t>
      </w:r>
    </w:p>
    <w:p w:rsidR="003645CA" w:rsidRPr="004B10C1" w:rsidRDefault="003645CA">
      <w:pPr>
        <w:jc w:val="both"/>
        <w:rPr>
          <w:sz w:val="28"/>
          <w:szCs w:val="28"/>
        </w:rPr>
      </w:pPr>
      <w:r w:rsidRPr="004B10C1">
        <w:rPr>
          <w:sz w:val="28"/>
          <w:szCs w:val="28"/>
        </w:rPr>
        <w:tab/>
        <w:t>Инструкция по организации и технологии механизированной уборки населенных мест, утвержденная Министерством жилищно-коммунального хозяйства РСФСР 12.07.1978</w:t>
      </w:r>
      <w:r w:rsidR="00CF574E" w:rsidRPr="004B10C1">
        <w:rPr>
          <w:sz w:val="28"/>
          <w:szCs w:val="28"/>
        </w:rPr>
        <w:t>;</w:t>
      </w:r>
    </w:p>
    <w:p w:rsidR="003645CA" w:rsidRPr="00913B91" w:rsidRDefault="003645CA">
      <w:pPr>
        <w:jc w:val="both"/>
        <w:rPr>
          <w:sz w:val="28"/>
          <w:szCs w:val="28"/>
        </w:rPr>
      </w:pPr>
      <w:r w:rsidRPr="00913B91">
        <w:rPr>
          <w:sz w:val="28"/>
          <w:szCs w:val="28"/>
        </w:rPr>
        <w:tab/>
        <w:t>Приказ Министра коммунального хозяйства РСФСР от 13.01.1971 № 30 «О порядке определения норм накопления бытовых отходов»</w:t>
      </w:r>
      <w:r w:rsidR="00CF574E" w:rsidRPr="00913B91">
        <w:rPr>
          <w:sz w:val="28"/>
          <w:szCs w:val="28"/>
        </w:rPr>
        <w:t>;</w:t>
      </w:r>
    </w:p>
    <w:p w:rsidR="003645CA" w:rsidRPr="00CF574E" w:rsidRDefault="003645CA" w:rsidP="00CF574E">
      <w:pPr>
        <w:jc w:val="both"/>
        <w:rPr>
          <w:color w:val="FF0000"/>
          <w:sz w:val="28"/>
          <w:szCs w:val="28"/>
        </w:rPr>
      </w:pPr>
      <w:r w:rsidRPr="00913B91">
        <w:rPr>
          <w:sz w:val="28"/>
          <w:szCs w:val="28"/>
        </w:rPr>
        <w:tab/>
        <w:t xml:space="preserve">Решение </w:t>
      </w:r>
      <w:r w:rsidR="00CF574E" w:rsidRPr="00913B91">
        <w:rPr>
          <w:sz w:val="28"/>
          <w:szCs w:val="28"/>
        </w:rPr>
        <w:t>Совета</w:t>
      </w:r>
      <w:r w:rsidRPr="00913B91">
        <w:rPr>
          <w:sz w:val="28"/>
          <w:szCs w:val="28"/>
        </w:rPr>
        <w:t xml:space="preserve"> </w:t>
      </w:r>
      <w:r w:rsidR="00913B91">
        <w:rPr>
          <w:sz w:val="28"/>
          <w:szCs w:val="28"/>
        </w:rPr>
        <w:t>Черниговского сельского поселения Апшеронского района</w:t>
      </w:r>
      <w:r w:rsidR="00004204" w:rsidRPr="00913B91">
        <w:rPr>
          <w:sz w:val="28"/>
          <w:szCs w:val="28"/>
        </w:rPr>
        <w:t xml:space="preserve"> </w:t>
      </w:r>
      <w:r w:rsidR="00913B91">
        <w:rPr>
          <w:sz w:val="28"/>
          <w:szCs w:val="28"/>
        </w:rPr>
        <w:t>14.03.2013</w:t>
      </w:r>
      <w:r w:rsidR="00004204" w:rsidRPr="00913B91">
        <w:rPr>
          <w:sz w:val="28"/>
          <w:szCs w:val="28"/>
        </w:rPr>
        <w:t xml:space="preserve"> № </w:t>
      </w:r>
      <w:r w:rsidR="00913B91">
        <w:rPr>
          <w:sz w:val="28"/>
          <w:szCs w:val="28"/>
        </w:rPr>
        <w:t>158</w:t>
      </w:r>
      <w:r w:rsidR="00004204" w:rsidRPr="00913B91">
        <w:rPr>
          <w:sz w:val="28"/>
          <w:szCs w:val="28"/>
        </w:rPr>
        <w:t xml:space="preserve"> </w:t>
      </w:r>
      <w:r w:rsidRPr="00913B91">
        <w:rPr>
          <w:sz w:val="28"/>
          <w:szCs w:val="28"/>
        </w:rPr>
        <w:t>«</w:t>
      </w:r>
      <w:r w:rsidR="00CF574E" w:rsidRPr="00913B91">
        <w:rPr>
          <w:sz w:val="28"/>
          <w:szCs w:val="28"/>
        </w:rPr>
        <w:t>Об утверждении Правил благоустройств</w:t>
      </w:r>
      <w:r w:rsidR="00913B91">
        <w:rPr>
          <w:sz w:val="28"/>
          <w:szCs w:val="28"/>
        </w:rPr>
        <w:t xml:space="preserve">а </w:t>
      </w:r>
      <w:r w:rsidR="00CF574E" w:rsidRPr="00913B91">
        <w:rPr>
          <w:sz w:val="28"/>
          <w:szCs w:val="28"/>
        </w:rPr>
        <w:t xml:space="preserve"> </w:t>
      </w:r>
      <w:r w:rsidR="00913B91">
        <w:rPr>
          <w:sz w:val="28"/>
          <w:szCs w:val="28"/>
        </w:rPr>
        <w:t>Черниговского</w:t>
      </w:r>
      <w:r w:rsidR="00CF574E" w:rsidRPr="00913B91">
        <w:rPr>
          <w:sz w:val="28"/>
          <w:szCs w:val="28"/>
        </w:rPr>
        <w:t xml:space="preserve"> сельского поселения </w:t>
      </w:r>
      <w:r w:rsidR="00C367AA" w:rsidRPr="00913B91">
        <w:rPr>
          <w:sz w:val="28"/>
          <w:szCs w:val="28"/>
        </w:rPr>
        <w:t>Апшеронского</w:t>
      </w:r>
      <w:r w:rsidR="00CF574E" w:rsidRPr="00913B91">
        <w:rPr>
          <w:sz w:val="28"/>
          <w:szCs w:val="28"/>
        </w:rPr>
        <w:t xml:space="preserve"> района</w:t>
      </w:r>
      <w:r w:rsidRPr="00913B91">
        <w:rPr>
          <w:sz w:val="28"/>
          <w:szCs w:val="28"/>
        </w:rPr>
        <w:t>»</w:t>
      </w:r>
      <w:r w:rsidR="00004204" w:rsidRPr="00913B91">
        <w:rPr>
          <w:sz w:val="28"/>
          <w:szCs w:val="28"/>
        </w:rPr>
        <w:t>.</w:t>
      </w:r>
    </w:p>
    <w:p w:rsidR="003645CA" w:rsidRPr="00CF574E" w:rsidRDefault="003645CA" w:rsidP="00CF574E">
      <w:pPr>
        <w:jc w:val="both"/>
        <w:rPr>
          <w:color w:val="FF0000"/>
          <w:sz w:val="28"/>
          <w:szCs w:val="28"/>
        </w:rPr>
      </w:pPr>
    </w:p>
    <w:p w:rsidR="003645CA" w:rsidRDefault="003645CA">
      <w:pPr>
        <w:numPr>
          <w:ilvl w:val="0"/>
          <w:numId w:val="3"/>
        </w:numPr>
        <w:tabs>
          <w:tab w:val="left" w:pos="0"/>
        </w:tabs>
        <w:jc w:val="center"/>
        <w:rPr>
          <w:b/>
          <w:bCs/>
          <w:sz w:val="28"/>
          <w:szCs w:val="28"/>
        </w:rPr>
      </w:pPr>
      <w:r>
        <w:rPr>
          <w:b/>
          <w:bCs/>
          <w:sz w:val="28"/>
          <w:szCs w:val="28"/>
        </w:rPr>
        <w:t xml:space="preserve">Общие сведения о </w:t>
      </w:r>
      <w:r w:rsidR="009424EF">
        <w:rPr>
          <w:b/>
          <w:bCs/>
          <w:sz w:val="28"/>
          <w:szCs w:val="28"/>
        </w:rPr>
        <w:t>Черниговском</w:t>
      </w:r>
      <w:r>
        <w:rPr>
          <w:b/>
          <w:bCs/>
          <w:sz w:val="28"/>
          <w:szCs w:val="28"/>
        </w:rPr>
        <w:t xml:space="preserve"> сельском поселении </w:t>
      </w:r>
    </w:p>
    <w:p w:rsidR="003645CA" w:rsidRDefault="003645CA" w:rsidP="006111AD">
      <w:pPr>
        <w:jc w:val="center"/>
        <w:rPr>
          <w:b/>
          <w:bCs/>
          <w:sz w:val="28"/>
          <w:szCs w:val="28"/>
        </w:rPr>
      </w:pPr>
      <w:r>
        <w:rPr>
          <w:b/>
          <w:bCs/>
          <w:sz w:val="28"/>
          <w:szCs w:val="28"/>
        </w:rPr>
        <w:t>и природно-климатические условия</w:t>
      </w:r>
    </w:p>
    <w:p w:rsidR="00FD6F1B" w:rsidRDefault="00FD6F1B" w:rsidP="006111AD">
      <w:pPr>
        <w:jc w:val="center"/>
        <w:rPr>
          <w:sz w:val="28"/>
          <w:szCs w:val="28"/>
        </w:rPr>
      </w:pPr>
    </w:p>
    <w:p w:rsidR="00C367AA" w:rsidRPr="00500775" w:rsidRDefault="003645CA" w:rsidP="00C367AA">
      <w:pPr>
        <w:jc w:val="both"/>
        <w:rPr>
          <w:sz w:val="28"/>
          <w:szCs w:val="28"/>
        </w:rPr>
      </w:pPr>
      <w:r>
        <w:rPr>
          <w:sz w:val="28"/>
          <w:szCs w:val="28"/>
        </w:rPr>
        <w:tab/>
      </w:r>
      <w:r w:rsidR="00FD6F1B" w:rsidRPr="00565995">
        <w:rPr>
          <w:sz w:val="28"/>
          <w:szCs w:val="28"/>
        </w:rPr>
        <w:t xml:space="preserve">Черниговское сельское поселение </w:t>
      </w:r>
      <w:r w:rsidR="00FD6F1B">
        <w:rPr>
          <w:sz w:val="28"/>
          <w:szCs w:val="28"/>
        </w:rPr>
        <w:t xml:space="preserve">Апшеронского района </w:t>
      </w:r>
      <w:r w:rsidR="00FD6F1B" w:rsidRPr="00565995">
        <w:rPr>
          <w:sz w:val="28"/>
          <w:szCs w:val="28"/>
        </w:rPr>
        <w:t>расположено в юго-восточной части Апшеронского района и включает в себя с. Черниговск</w:t>
      </w:r>
      <w:r w:rsidR="00FD6F1B">
        <w:rPr>
          <w:sz w:val="28"/>
          <w:szCs w:val="28"/>
        </w:rPr>
        <w:t>ое</w:t>
      </w:r>
      <w:r w:rsidR="00FD6F1B" w:rsidRPr="00565995">
        <w:rPr>
          <w:sz w:val="28"/>
          <w:szCs w:val="28"/>
        </w:rPr>
        <w:t>, являюще</w:t>
      </w:r>
      <w:r w:rsidR="00FD6F1B">
        <w:rPr>
          <w:sz w:val="28"/>
          <w:szCs w:val="28"/>
        </w:rPr>
        <w:t>е</w:t>
      </w:r>
      <w:r w:rsidR="00FD6F1B" w:rsidRPr="00565995">
        <w:rPr>
          <w:sz w:val="28"/>
          <w:szCs w:val="28"/>
        </w:rPr>
        <w:t>ся центром поселения, с. Пригородное, х. Кушинка, х. Десятый километр и х. Армянский. С</w:t>
      </w:r>
      <w:r w:rsidR="00FD6F1B">
        <w:rPr>
          <w:sz w:val="28"/>
          <w:szCs w:val="28"/>
        </w:rPr>
        <w:t>ело</w:t>
      </w:r>
      <w:r w:rsidR="00FD6F1B" w:rsidRPr="00565995">
        <w:rPr>
          <w:sz w:val="28"/>
          <w:szCs w:val="28"/>
        </w:rPr>
        <w:t xml:space="preserve"> Черниговск</w:t>
      </w:r>
      <w:r w:rsidR="00FD6F1B">
        <w:rPr>
          <w:sz w:val="28"/>
          <w:szCs w:val="28"/>
        </w:rPr>
        <w:t>ое</w:t>
      </w:r>
      <w:r w:rsidR="00FD6F1B" w:rsidRPr="00565995">
        <w:rPr>
          <w:sz w:val="28"/>
          <w:szCs w:val="28"/>
        </w:rPr>
        <w:t xml:space="preserve"> расположен</w:t>
      </w:r>
      <w:r w:rsidR="00FD6F1B">
        <w:rPr>
          <w:sz w:val="28"/>
          <w:szCs w:val="28"/>
        </w:rPr>
        <w:t>о</w:t>
      </w:r>
      <w:r w:rsidR="00FD6F1B" w:rsidRPr="00565995">
        <w:rPr>
          <w:sz w:val="28"/>
          <w:szCs w:val="28"/>
        </w:rPr>
        <w:t xml:space="preserve"> в 25-ти км юго-восточнее г. Апшеронска, центра Апшеронского района.</w:t>
      </w:r>
    </w:p>
    <w:p w:rsidR="00FD6F1B" w:rsidRPr="009150DF" w:rsidRDefault="00C367AA" w:rsidP="00FD6F1B">
      <w:pPr>
        <w:pStyle w:val="af"/>
        <w:ind w:firstLine="1134"/>
        <w:jc w:val="both"/>
        <w:rPr>
          <w:sz w:val="28"/>
          <w:szCs w:val="28"/>
        </w:rPr>
      </w:pPr>
      <w:r w:rsidRPr="00500775">
        <w:rPr>
          <w:sz w:val="28"/>
          <w:szCs w:val="28"/>
        </w:rPr>
        <w:tab/>
      </w:r>
      <w:r w:rsidR="00FD6F1B" w:rsidRPr="009150DF">
        <w:rPr>
          <w:sz w:val="28"/>
          <w:szCs w:val="28"/>
        </w:rPr>
        <w:t>Населенные пункты Черниговского сельского поселения находятся на северном склоне Западного Кавказа в среднем течении реки Пшехи и ее притоков, на право- и  левобережье. Рельеф территории горный, с колебаниями высот более ста метров. Склоны расчленены эрозионными врезами в виде многочисленных водотоков, оврагов, балок, промоин.</w:t>
      </w:r>
    </w:p>
    <w:p w:rsidR="00FD6F1B" w:rsidRPr="009150DF" w:rsidRDefault="00FD6F1B" w:rsidP="00FD6F1B">
      <w:pPr>
        <w:shd w:val="clear" w:color="auto" w:fill="FFFFFF"/>
        <w:spacing w:line="283" w:lineRule="exact"/>
        <w:ind w:firstLine="1134"/>
        <w:jc w:val="both"/>
        <w:rPr>
          <w:sz w:val="28"/>
          <w:szCs w:val="28"/>
        </w:rPr>
      </w:pPr>
      <w:r w:rsidRPr="009150DF">
        <w:rPr>
          <w:sz w:val="28"/>
          <w:szCs w:val="28"/>
        </w:rPr>
        <w:t>Непосредственно территория Черниговского сельского поселения включает следующие геоморфологические элементы:</w:t>
      </w:r>
    </w:p>
    <w:p w:rsidR="00FD6F1B" w:rsidRPr="00617062" w:rsidRDefault="00FD6F1B" w:rsidP="00FD6F1B">
      <w:pPr>
        <w:shd w:val="clear" w:color="auto" w:fill="FFFFFF"/>
        <w:spacing w:line="283" w:lineRule="exact"/>
        <w:ind w:firstLine="1134"/>
        <w:jc w:val="both"/>
        <w:rPr>
          <w:sz w:val="28"/>
          <w:szCs w:val="28"/>
        </w:rPr>
      </w:pPr>
      <w:r w:rsidRPr="00617062">
        <w:rPr>
          <w:sz w:val="28"/>
          <w:szCs w:val="28"/>
        </w:rPr>
        <w:t>- поймы рек: Пшехи, Цицы, Маратуки, Куши;</w:t>
      </w:r>
    </w:p>
    <w:p w:rsidR="00FD6F1B" w:rsidRPr="00617062" w:rsidRDefault="00FD6F1B" w:rsidP="00FD6F1B">
      <w:pPr>
        <w:shd w:val="clear" w:color="auto" w:fill="FFFFFF"/>
        <w:spacing w:line="283" w:lineRule="exact"/>
        <w:ind w:firstLine="1134"/>
        <w:jc w:val="both"/>
        <w:rPr>
          <w:sz w:val="28"/>
          <w:szCs w:val="28"/>
        </w:rPr>
      </w:pPr>
      <w:r w:rsidRPr="00617062">
        <w:rPr>
          <w:sz w:val="28"/>
          <w:szCs w:val="28"/>
        </w:rPr>
        <w:t>- высокие пойменные террасы рек: Пшехи, Цицы, Маратуки, Куши;</w:t>
      </w:r>
    </w:p>
    <w:p w:rsidR="00FD6F1B" w:rsidRPr="00617062" w:rsidRDefault="00FD6F1B" w:rsidP="00FD6F1B">
      <w:pPr>
        <w:shd w:val="clear" w:color="auto" w:fill="FFFFFF"/>
        <w:spacing w:line="283" w:lineRule="exact"/>
        <w:ind w:firstLine="1134"/>
        <w:jc w:val="both"/>
        <w:rPr>
          <w:sz w:val="28"/>
          <w:szCs w:val="28"/>
        </w:rPr>
      </w:pPr>
      <w:r w:rsidRPr="00617062">
        <w:rPr>
          <w:sz w:val="28"/>
          <w:szCs w:val="28"/>
        </w:rPr>
        <w:t>- верхнеплейстоценовая надпойменная терраса р. Пшехи;</w:t>
      </w:r>
    </w:p>
    <w:p w:rsidR="00FD6F1B" w:rsidRPr="00617062" w:rsidRDefault="00FD6F1B" w:rsidP="00FD6F1B">
      <w:pPr>
        <w:shd w:val="clear" w:color="auto" w:fill="FFFFFF"/>
        <w:spacing w:line="283" w:lineRule="exact"/>
        <w:ind w:firstLine="1134"/>
        <w:jc w:val="both"/>
        <w:rPr>
          <w:sz w:val="28"/>
          <w:szCs w:val="28"/>
        </w:rPr>
      </w:pPr>
      <w:r w:rsidRPr="00617062">
        <w:rPr>
          <w:sz w:val="28"/>
          <w:szCs w:val="28"/>
        </w:rPr>
        <w:t>-среднеплейстоценовая надпойменная терраса р. Пшехи;</w:t>
      </w:r>
    </w:p>
    <w:p w:rsidR="00FD6F1B" w:rsidRPr="00617062" w:rsidRDefault="00FD6F1B" w:rsidP="00FD6F1B">
      <w:pPr>
        <w:shd w:val="clear" w:color="auto" w:fill="FFFFFF"/>
        <w:spacing w:line="283" w:lineRule="exact"/>
        <w:ind w:firstLine="1134"/>
        <w:jc w:val="both"/>
        <w:rPr>
          <w:sz w:val="28"/>
          <w:szCs w:val="28"/>
        </w:rPr>
      </w:pPr>
      <w:r w:rsidRPr="00617062">
        <w:rPr>
          <w:sz w:val="28"/>
          <w:szCs w:val="28"/>
        </w:rPr>
        <w:t>- склоны различной крутизны и экспозиции;</w:t>
      </w:r>
    </w:p>
    <w:p w:rsidR="00FD6F1B" w:rsidRPr="00617062" w:rsidRDefault="00FD6F1B" w:rsidP="00FD6F1B">
      <w:pPr>
        <w:shd w:val="clear" w:color="auto" w:fill="FFFFFF"/>
        <w:spacing w:line="283" w:lineRule="exact"/>
        <w:ind w:firstLine="1134"/>
        <w:jc w:val="both"/>
        <w:rPr>
          <w:sz w:val="28"/>
          <w:szCs w:val="28"/>
        </w:rPr>
      </w:pPr>
      <w:r w:rsidRPr="00617062">
        <w:rPr>
          <w:sz w:val="28"/>
          <w:szCs w:val="28"/>
        </w:rPr>
        <w:t>- водоразделы;</w:t>
      </w:r>
    </w:p>
    <w:p w:rsidR="00FD6F1B" w:rsidRPr="00617062" w:rsidRDefault="00FD6F1B" w:rsidP="00FD6F1B">
      <w:pPr>
        <w:shd w:val="clear" w:color="auto" w:fill="FFFFFF"/>
        <w:spacing w:line="283" w:lineRule="exact"/>
        <w:ind w:firstLine="1134"/>
        <w:jc w:val="both"/>
        <w:rPr>
          <w:sz w:val="28"/>
          <w:szCs w:val="28"/>
        </w:rPr>
      </w:pPr>
      <w:r w:rsidRPr="00617062">
        <w:rPr>
          <w:sz w:val="28"/>
          <w:szCs w:val="28"/>
        </w:rPr>
        <w:t>- овражно-балочная сеть.</w:t>
      </w:r>
    </w:p>
    <w:p w:rsidR="00FD6F1B" w:rsidRPr="009150DF" w:rsidRDefault="00FD6F1B" w:rsidP="00FD6F1B">
      <w:pPr>
        <w:pStyle w:val="af"/>
        <w:ind w:firstLine="1134"/>
        <w:jc w:val="both"/>
        <w:rPr>
          <w:sz w:val="28"/>
          <w:szCs w:val="28"/>
        </w:rPr>
      </w:pPr>
      <w:r w:rsidRPr="00617062">
        <w:rPr>
          <w:sz w:val="28"/>
          <w:szCs w:val="28"/>
        </w:rPr>
        <w:t>Поймы рек Пшехи, Цицы, Маратуки, Куши</w:t>
      </w:r>
      <w:r w:rsidRPr="009150DF">
        <w:rPr>
          <w:b/>
          <w:sz w:val="28"/>
          <w:szCs w:val="28"/>
        </w:rPr>
        <w:t xml:space="preserve"> </w:t>
      </w:r>
      <w:r w:rsidRPr="009150DF">
        <w:rPr>
          <w:sz w:val="28"/>
          <w:szCs w:val="28"/>
        </w:rPr>
        <w:t>занимают до 15% территории Черниговского сельского поселения и имеют асимметричный поперечный профиль. Пойма реки Пшехи в пределах Черниговского сельского поселения шириной от 70 до 800 метров с ассиметричными склонами. Русло реки, шириной от 50.0-70.0м (в районе с. Пригорного, ТН-11) до 100.0-150.0м (в районе ст. Черниговской, ТН-7) извилистое, с резкими поворотами. Борта русла рек эрозионные, эрозионно-обвальные, местами осложненные мелкими оползнями (ТН-7, 8). Участков с пологими бортами практически нет</w:t>
      </w:r>
      <w:r>
        <w:rPr>
          <w:sz w:val="28"/>
          <w:szCs w:val="28"/>
        </w:rPr>
        <w:t>.</w:t>
      </w:r>
      <w:r w:rsidRPr="009150DF">
        <w:rPr>
          <w:sz w:val="28"/>
          <w:szCs w:val="28"/>
        </w:rPr>
        <w:t xml:space="preserve"> </w:t>
      </w:r>
    </w:p>
    <w:p w:rsidR="00FD6F1B" w:rsidRPr="00AA33A0" w:rsidRDefault="00FD6F1B" w:rsidP="00FD6F1B">
      <w:pPr>
        <w:shd w:val="clear" w:color="auto" w:fill="FFFFFF"/>
        <w:spacing w:before="19"/>
        <w:ind w:left="62" w:right="14" w:firstLine="1080"/>
        <w:jc w:val="both"/>
        <w:rPr>
          <w:sz w:val="28"/>
          <w:szCs w:val="28"/>
        </w:rPr>
      </w:pPr>
      <w:r w:rsidRPr="00AA33A0">
        <w:rPr>
          <w:sz w:val="28"/>
          <w:szCs w:val="28"/>
        </w:rPr>
        <w:t xml:space="preserve">Климат является одним из основных природных факторов, определяющих основные экзогенные процессы, их интенсивность и направление развития. </w:t>
      </w:r>
    </w:p>
    <w:p w:rsidR="00FD6F1B" w:rsidRPr="00AA33A0" w:rsidRDefault="00FD6F1B" w:rsidP="00FD6F1B">
      <w:pPr>
        <w:shd w:val="clear" w:color="auto" w:fill="FFFFFF"/>
        <w:spacing w:before="19"/>
        <w:ind w:left="62" w:right="14" w:firstLine="1080"/>
        <w:jc w:val="both"/>
        <w:rPr>
          <w:sz w:val="28"/>
          <w:szCs w:val="28"/>
        </w:rPr>
      </w:pPr>
      <w:r w:rsidRPr="00AA33A0">
        <w:rPr>
          <w:sz w:val="28"/>
          <w:szCs w:val="28"/>
        </w:rPr>
        <w:lastRenderedPageBreak/>
        <w:t xml:space="preserve">Согласно климатическому районированию по СниП 23-01-99, территория Черниговского сельского поселения относится к подрайону </w:t>
      </w:r>
      <w:r w:rsidRPr="00AA33A0">
        <w:rPr>
          <w:sz w:val="28"/>
          <w:szCs w:val="28"/>
          <w:lang w:val="en-US"/>
        </w:rPr>
        <w:t>III</w:t>
      </w:r>
      <w:r w:rsidRPr="00AA33A0">
        <w:rPr>
          <w:sz w:val="28"/>
          <w:szCs w:val="28"/>
        </w:rPr>
        <w:t xml:space="preserve"> Б. </w:t>
      </w:r>
      <w:r w:rsidRPr="00AA33A0">
        <w:rPr>
          <w:color w:val="000000"/>
          <w:spacing w:val="-2"/>
          <w:sz w:val="28"/>
          <w:szCs w:val="28"/>
        </w:rPr>
        <w:t>На формирование климата изучаемого района оказывают влияние следующие факторы: относительная удаленность территории от океана, значительная при</w:t>
      </w:r>
      <w:r w:rsidRPr="00AA33A0">
        <w:rPr>
          <w:color w:val="000000"/>
          <w:sz w:val="28"/>
          <w:szCs w:val="28"/>
        </w:rPr>
        <w:t xml:space="preserve">поднятость над уровнем моря и высокая степень расчлененности рельефа. </w:t>
      </w:r>
    </w:p>
    <w:p w:rsidR="00FD6F1B" w:rsidRDefault="00FD6F1B" w:rsidP="00FD6F1B">
      <w:pPr>
        <w:shd w:val="clear" w:color="auto" w:fill="FFFFFF"/>
        <w:spacing w:before="5"/>
        <w:ind w:left="14" w:right="24" w:firstLine="1080"/>
        <w:jc w:val="both"/>
        <w:rPr>
          <w:color w:val="000000"/>
          <w:sz w:val="28"/>
          <w:szCs w:val="28"/>
        </w:rPr>
      </w:pPr>
      <w:r w:rsidRPr="00AA33A0">
        <w:rPr>
          <w:color w:val="000000"/>
          <w:sz w:val="28"/>
          <w:szCs w:val="28"/>
        </w:rPr>
        <w:t>По температурному режиму климат поселения относится к умеренно континентальному с повышенным увлажнением. Продолжительность солнечного сияния здесь составляет 1600–2400 часов в год. Количество суммарной солнечной радиации, поступающей на данную территорию, колеблется от 118 ккал/см</w:t>
      </w:r>
      <w:r w:rsidRPr="00AA33A0">
        <w:rPr>
          <w:color w:val="000000"/>
          <w:sz w:val="28"/>
          <w:szCs w:val="28"/>
          <w:vertAlign w:val="superscript"/>
        </w:rPr>
        <w:t xml:space="preserve">2 </w:t>
      </w:r>
      <w:r w:rsidRPr="00AA33A0">
        <w:rPr>
          <w:color w:val="000000"/>
          <w:sz w:val="28"/>
          <w:szCs w:val="28"/>
        </w:rPr>
        <w:t>на севере района до 120 ккал/см</w:t>
      </w:r>
      <w:r w:rsidRPr="00AA33A0">
        <w:rPr>
          <w:color w:val="000000"/>
          <w:sz w:val="28"/>
          <w:szCs w:val="28"/>
          <w:vertAlign w:val="superscript"/>
        </w:rPr>
        <w:t>2</w:t>
      </w:r>
      <w:r w:rsidRPr="00AA33A0">
        <w:rPr>
          <w:color w:val="000000"/>
          <w:sz w:val="28"/>
          <w:szCs w:val="28"/>
        </w:rPr>
        <w:t xml:space="preserve"> на юге. Сумма положительных температур воздуха выше 10° составляет 1100°–2500°. (Гвоздецкий, 1954)</w:t>
      </w:r>
      <w:r w:rsidR="00617062">
        <w:rPr>
          <w:color w:val="000000"/>
          <w:sz w:val="28"/>
          <w:szCs w:val="28"/>
        </w:rPr>
        <w:t>.</w:t>
      </w:r>
    </w:p>
    <w:p w:rsidR="00617062" w:rsidRPr="00AA33A0" w:rsidRDefault="00617062" w:rsidP="00617062">
      <w:pPr>
        <w:shd w:val="clear" w:color="auto" w:fill="FFFFFF"/>
        <w:spacing w:before="5"/>
        <w:ind w:left="14" w:right="24"/>
        <w:jc w:val="both"/>
        <w:rPr>
          <w:sz w:val="28"/>
          <w:szCs w:val="28"/>
        </w:rPr>
      </w:pPr>
      <w:r>
        <w:rPr>
          <w:sz w:val="28"/>
          <w:szCs w:val="28"/>
        </w:rPr>
        <w:t xml:space="preserve">            Численность населения Черниговского сельского поселения Апшеронского района  по состоянию на 01.01.2015 года составила 287</w:t>
      </w:r>
      <w:r w:rsidR="00901ECA">
        <w:rPr>
          <w:sz w:val="28"/>
          <w:szCs w:val="28"/>
        </w:rPr>
        <w:t>0</w:t>
      </w:r>
      <w:r>
        <w:rPr>
          <w:sz w:val="28"/>
          <w:szCs w:val="28"/>
        </w:rPr>
        <w:t xml:space="preserve"> человека.</w:t>
      </w:r>
    </w:p>
    <w:p w:rsidR="00C367AA" w:rsidRPr="00500775" w:rsidRDefault="00617062" w:rsidP="00FD6F1B">
      <w:pPr>
        <w:jc w:val="both"/>
        <w:rPr>
          <w:sz w:val="28"/>
          <w:szCs w:val="28"/>
        </w:rPr>
      </w:pPr>
      <w:r>
        <w:rPr>
          <w:sz w:val="28"/>
          <w:szCs w:val="28"/>
        </w:rPr>
        <w:t xml:space="preserve">            </w:t>
      </w:r>
      <w:r w:rsidR="00C367AA" w:rsidRPr="00500775">
        <w:rPr>
          <w:sz w:val="28"/>
          <w:szCs w:val="28"/>
        </w:rPr>
        <w:t xml:space="preserve">Численность населения, занятого в экономике, </w:t>
      </w:r>
      <w:r>
        <w:rPr>
          <w:sz w:val="28"/>
          <w:szCs w:val="28"/>
        </w:rPr>
        <w:t>500</w:t>
      </w:r>
      <w:r w:rsidR="00C367AA" w:rsidRPr="00500775">
        <w:rPr>
          <w:sz w:val="28"/>
          <w:szCs w:val="28"/>
        </w:rPr>
        <w:t xml:space="preserve"> человек. </w:t>
      </w:r>
    </w:p>
    <w:p w:rsidR="00C367AA" w:rsidRPr="00500775" w:rsidRDefault="00617062" w:rsidP="00C367AA">
      <w:pPr>
        <w:ind w:firstLine="708"/>
        <w:jc w:val="both"/>
        <w:rPr>
          <w:sz w:val="28"/>
          <w:szCs w:val="28"/>
        </w:rPr>
      </w:pPr>
      <w:r>
        <w:rPr>
          <w:sz w:val="28"/>
          <w:szCs w:val="28"/>
        </w:rPr>
        <w:t xml:space="preserve">   </w:t>
      </w:r>
      <w:r w:rsidR="00C367AA" w:rsidRPr="00500775">
        <w:rPr>
          <w:sz w:val="28"/>
          <w:szCs w:val="28"/>
        </w:rPr>
        <w:t xml:space="preserve">На территории поселения функционируют </w:t>
      </w:r>
      <w:r>
        <w:rPr>
          <w:sz w:val="28"/>
          <w:szCs w:val="28"/>
        </w:rPr>
        <w:t>1</w:t>
      </w:r>
      <w:r w:rsidR="00C367AA" w:rsidRPr="00500775">
        <w:rPr>
          <w:sz w:val="28"/>
          <w:szCs w:val="28"/>
        </w:rPr>
        <w:t xml:space="preserve"> хозяйствующи</w:t>
      </w:r>
      <w:r>
        <w:rPr>
          <w:sz w:val="28"/>
          <w:szCs w:val="28"/>
        </w:rPr>
        <w:t>й</w:t>
      </w:r>
      <w:r w:rsidR="00C367AA" w:rsidRPr="00500775">
        <w:rPr>
          <w:sz w:val="28"/>
          <w:szCs w:val="28"/>
        </w:rPr>
        <w:t xml:space="preserve"> субъект, являющи</w:t>
      </w:r>
      <w:r>
        <w:rPr>
          <w:sz w:val="28"/>
          <w:szCs w:val="28"/>
        </w:rPr>
        <w:t>й</w:t>
      </w:r>
      <w:r w:rsidR="00C367AA" w:rsidRPr="00500775">
        <w:rPr>
          <w:sz w:val="28"/>
          <w:szCs w:val="28"/>
        </w:rPr>
        <w:t>ся юридическим лиц</w:t>
      </w:r>
      <w:r>
        <w:rPr>
          <w:sz w:val="28"/>
          <w:szCs w:val="28"/>
        </w:rPr>
        <w:t>о</w:t>
      </w:r>
      <w:r w:rsidR="00C367AA" w:rsidRPr="00500775">
        <w:rPr>
          <w:sz w:val="28"/>
          <w:szCs w:val="28"/>
        </w:rPr>
        <w:t>м и 1</w:t>
      </w:r>
      <w:r w:rsidR="00C62FB8">
        <w:rPr>
          <w:sz w:val="28"/>
          <w:szCs w:val="28"/>
        </w:rPr>
        <w:t>2</w:t>
      </w:r>
      <w:r w:rsidR="00C367AA" w:rsidRPr="00500775">
        <w:rPr>
          <w:sz w:val="28"/>
          <w:szCs w:val="28"/>
        </w:rPr>
        <w:t xml:space="preserve"> предпринимател</w:t>
      </w:r>
      <w:r>
        <w:rPr>
          <w:sz w:val="28"/>
          <w:szCs w:val="28"/>
        </w:rPr>
        <w:t>ей</w:t>
      </w:r>
      <w:r w:rsidR="00C367AA" w:rsidRPr="00500775">
        <w:rPr>
          <w:sz w:val="28"/>
          <w:szCs w:val="28"/>
        </w:rPr>
        <w:t xml:space="preserve"> без образования юридического лица.</w:t>
      </w:r>
    </w:p>
    <w:p w:rsidR="003645CA" w:rsidRDefault="003645CA" w:rsidP="00C367AA">
      <w:pPr>
        <w:jc w:val="both"/>
        <w:rPr>
          <w:sz w:val="28"/>
          <w:szCs w:val="28"/>
        </w:rPr>
      </w:pPr>
      <w:r>
        <w:rPr>
          <w:sz w:val="28"/>
          <w:szCs w:val="28"/>
        </w:rPr>
        <w:tab/>
      </w:r>
    </w:p>
    <w:p w:rsidR="003645CA" w:rsidRDefault="003645CA">
      <w:pPr>
        <w:jc w:val="both"/>
        <w:rPr>
          <w:b/>
          <w:bCs/>
          <w:sz w:val="28"/>
          <w:szCs w:val="28"/>
        </w:rPr>
      </w:pPr>
      <w:r>
        <w:rPr>
          <w:sz w:val="28"/>
          <w:szCs w:val="28"/>
        </w:rPr>
        <w:tab/>
      </w:r>
    </w:p>
    <w:p w:rsidR="003645CA" w:rsidRPr="00617062" w:rsidRDefault="003645CA" w:rsidP="006111AD">
      <w:pPr>
        <w:numPr>
          <w:ilvl w:val="0"/>
          <w:numId w:val="3"/>
        </w:numPr>
        <w:tabs>
          <w:tab w:val="left" w:pos="0"/>
        </w:tabs>
        <w:jc w:val="center"/>
        <w:rPr>
          <w:sz w:val="28"/>
          <w:szCs w:val="28"/>
        </w:rPr>
      </w:pPr>
      <w:r>
        <w:rPr>
          <w:b/>
          <w:bCs/>
          <w:sz w:val="28"/>
          <w:szCs w:val="28"/>
        </w:rPr>
        <w:t>Существующее состояние и развитие поселения  на перспективу</w:t>
      </w:r>
    </w:p>
    <w:p w:rsidR="00617062" w:rsidRDefault="00617062" w:rsidP="00617062">
      <w:pPr>
        <w:rPr>
          <w:sz w:val="28"/>
          <w:szCs w:val="28"/>
        </w:rPr>
      </w:pPr>
    </w:p>
    <w:p w:rsidR="003645CA" w:rsidRDefault="003645CA" w:rsidP="00FA627C">
      <w:pPr>
        <w:ind w:firstLine="708"/>
        <w:rPr>
          <w:sz w:val="28"/>
          <w:szCs w:val="28"/>
        </w:rPr>
      </w:pPr>
      <w:r>
        <w:rPr>
          <w:sz w:val="28"/>
          <w:szCs w:val="28"/>
        </w:rPr>
        <w:t>4.1. Численность населения муниципального образования</w:t>
      </w:r>
    </w:p>
    <w:p w:rsidR="003645CA" w:rsidRDefault="003645CA">
      <w:pPr>
        <w:jc w:val="right"/>
        <w:rPr>
          <w:sz w:val="28"/>
          <w:szCs w:val="28"/>
        </w:rPr>
      </w:pPr>
      <w:r>
        <w:rPr>
          <w:sz w:val="28"/>
          <w:szCs w:val="28"/>
        </w:rPr>
        <w:t>Таблица 1</w:t>
      </w:r>
    </w:p>
    <w:tbl>
      <w:tblPr>
        <w:tblW w:w="0" w:type="auto"/>
        <w:tblInd w:w="108" w:type="dxa"/>
        <w:tblLayout w:type="fixed"/>
        <w:tblLook w:val="0000"/>
      </w:tblPr>
      <w:tblGrid>
        <w:gridCol w:w="567"/>
        <w:gridCol w:w="5810"/>
        <w:gridCol w:w="1542"/>
        <w:gridCol w:w="1720"/>
      </w:tblGrid>
      <w:tr w:rsidR="003645CA" w:rsidRPr="007F1829">
        <w:trPr>
          <w:trHeight w:hRule="exact" w:val="645"/>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3645CA" w:rsidRPr="007F1829" w:rsidRDefault="003645CA">
            <w:pPr>
              <w:snapToGrid w:val="0"/>
              <w:jc w:val="center"/>
              <w:rPr>
                <w:sz w:val="24"/>
                <w:szCs w:val="24"/>
              </w:rPr>
            </w:pPr>
            <w:r w:rsidRPr="007F1829">
              <w:rPr>
                <w:sz w:val="24"/>
                <w:szCs w:val="24"/>
              </w:rPr>
              <w:t>№</w:t>
            </w:r>
          </w:p>
          <w:p w:rsidR="003645CA" w:rsidRPr="007F1829" w:rsidRDefault="003645CA">
            <w:pPr>
              <w:jc w:val="center"/>
              <w:rPr>
                <w:sz w:val="24"/>
                <w:szCs w:val="24"/>
              </w:rPr>
            </w:pPr>
            <w:r w:rsidRPr="007F1829">
              <w:rPr>
                <w:sz w:val="24"/>
                <w:szCs w:val="24"/>
              </w:rPr>
              <w:t>пп</w:t>
            </w:r>
          </w:p>
        </w:tc>
        <w:tc>
          <w:tcPr>
            <w:tcW w:w="5810" w:type="dxa"/>
            <w:vMerge w:val="restart"/>
            <w:tcBorders>
              <w:top w:val="single" w:sz="4" w:space="0" w:color="000000"/>
              <w:left w:val="single" w:sz="4" w:space="0" w:color="000000"/>
              <w:bottom w:val="single" w:sz="4" w:space="0" w:color="000000"/>
            </w:tcBorders>
            <w:shd w:val="clear" w:color="auto" w:fill="auto"/>
            <w:vAlign w:val="center"/>
          </w:tcPr>
          <w:p w:rsidR="003645CA" w:rsidRPr="007F1829" w:rsidRDefault="003645CA">
            <w:pPr>
              <w:snapToGrid w:val="0"/>
              <w:jc w:val="center"/>
              <w:rPr>
                <w:sz w:val="24"/>
                <w:szCs w:val="24"/>
              </w:rPr>
            </w:pPr>
            <w:r w:rsidRPr="007F1829">
              <w:rPr>
                <w:sz w:val="24"/>
                <w:szCs w:val="24"/>
              </w:rPr>
              <w:t>Населённый пункт</w:t>
            </w:r>
          </w:p>
        </w:tc>
        <w:tc>
          <w:tcPr>
            <w:tcW w:w="3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45CA" w:rsidRPr="007F1829" w:rsidRDefault="003645CA">
            <w:pPr>
              <w:snapToGrid w:val="0"/>
              <w:jc w:val="center"/>
              <w:rPr>
                <w:sz w:val="24"/>
                <w:szCs w:val="24"/>
              </w:rPr>
            </w:pPr>
            <w:r w:rsidRPr="007F1829">
              <w:rPr>
                <w:sz w:val="24"/>
                <w:szCs w:val="24"/>
              </w:rPr>
              <w:t>Численность жителей, чел.</w:t>
            </w:r>
          </w:p>
        </w:tc>
      </w:tr>
      <w:tr w:rsidR="003645CA" w:rsidRPr="007F1829">
        <w:tc>
          <w:tcPr>
            <w:tcW w:w="567" w:type="dxa"/>
            <w:vMerge/>
            <w:tcBorders>
              <w:top w:val="single" w:sz="4" w:space="0" w:color="000000"/>
              <w:left w:val="single" w:sz="4" w:space="0" w:color="000000"/>
              <w:bottom w:val="single" w:sz="4" w:space="0" w:color="000000"/>
            </w:tcBorders>
            <w:shd w:val="clear" w:color="auto" w:fill="auto"/>
            <w:vAlign w:val="center"/>
          </w:tcPr>
          <w:p w:rsidR="003645CA" w:rsidRPr="007F1829" w:rsidRDefault="003645CA">
            <w:pPr>
              <w:snapToGrid w:val="0"/>
              <w:rPr>
                <w:sz w:val="24"/>
                <w:szCs w:val="24"/>
              </w:rPr>
            </w:pPr>
          </w:p>
        </w:tc>
        <w:tc>
          <w:tcPr>
            <w:tcW w:w="5810" w:type="dxa"/>
            <w:vMerge/>
            <w:tcBorders>
              <w:top w:val="single" w:sz="4" w:space="0" w:color="000000"/>
              <w:left w:val="single" w:sz="4" w:space="0" w:color="000000"/>
              <w:bottom w:val="single" w:sz="4" w:space="0" w:color="000000"/>
            </w:tcBorders>
            <w:shd w:val="clear" w:color="auto" w:fill="auto"/>
            <w:vAlign w:val="center"/>
          </w:tcPr>
          <w:p w:rsidR="003645CA" w:rsidRPr="007F1829" w:rsidRDefault="003645CA">
            <w:pPr>
              <w:snapToGrid w:val="0"/>
              <w:rPr>
                <w:sz w:val="24"/>
                <w:szCs w:val="24"/>
              </w:rPr>
            </w:pPr>
          </w:p>
        </w:tc>
        <w:tc>
          <w:tcPr>
            <w:tcW w:w="1542"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pPr>
              <w:snapToGrid w:val="0"/>
              <w:jc w:val="center"/>
              <w:rPr>
                <w:sz w:val="24"/>
                <w:szCs w:val="24"/>
              </w:rPr>
            </w:pPr>
            <w:r w:rsidRPr="007F1829">
              <w:rPr>
                <w:sz w:val="24"/>
                <w:szCs w:val="24"/>
                <w:lang w:val="en-US"/>
              </w:rPr>
              <w:t xml:space="preserve">I </w:t>
            </w:r>
            <w:r w:rsidRPr="007F1829">
              <w:rPr>
                <w:sz w:val="24"/>
                <w:szCs w:val="24"/>
              </w:rPr>
              <w:t>очередь</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CA" w:rsidRPr="007F1829" w:rsidRDefault="003645CA">
            <w:pPr>
              <w:snapToGrid w:val="0"/>
              <w:jc w:val="center"/>
              <w:rPr>
                <w:sz w:val="24"/>
                <w:szCs w:val="24"/>
              </w:rPr>
            </w:pPr>
            <w:r w:rsidRPr="007F1829">
              <w:rPr>
                <w:sz w:val="24"/>
                <w:szCs w:val="24"/>
              </w:rPr>
              <w:t>расчетный срок</w:t>
            </w:r>
          </w:p>
        </w:tc>
      </w:tr>
      <w:tr w:rsidR="003645CA" w:rsidRPr="007F1829">
        <w:tc>
          <w:tcPr>
            <w:tcW w:w="567"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pPr>
              <w:numPr>
                <w:ilvl w:val="0"/>
                <w:numId w:val="4"/>
              </w:numPr>
              <w:tabs>
                <w:tab w:val="left" w:pos="0"/>
              </w:tabs>
              <w:snapToGrid w:val="0"/>
              <w:jc w:val="center"/>
              <w:rPr>
                <w:sz w:val="24"/>
                <w:szCs w:val="24"/>
              </w:rPr>
            </w:pPr>
          </w:p>
        </w:tc>
        <w:tc>
          <w:tcPr>
            <w:tcW w:w="5810"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901ECA">
            <w:pPr>
              <w:snapToGrid w:val="0"/>
              <w:jc w:val="both"/>
              <w:rPr>
                <w:sz w:val="24"/>
                <w:szCs w:val="24"/>
              </w:rPr>
            </w:pPr>
            <w:r w:rsidRPr="007F1829">
              <w:rPr>
                <w:sz w:val="24"/>
                <w:szCs w:val="24"/>
              </w:rPr>
              <w:t xml:space="preserve">с. </w:t>
            </w:r>
            <w:r w:rsidR="00901ECA">
              <w:rPr>
                <w:sz w:val="24"/>
                <w:szCs w:val="24"/>
              </w:rPr>
              <w:t>Черниговское</w:t>
            </w:r>
          </w:p>
        </w:tc>
        <w:tc>
          <w:tcPr>
            <w:tcW w:w="1542" w:type="dxa"/>
            <w:tcBorders>
              <w:top w:val="single" w:sz="4" w:space="0" w:color="000000"/>
              <w:left w:val="single" w:sz="4" w:space="0" w:color="000000"/>
              <w:bottom w:val="single" w:sz="4" w:space="0" w:color="000000"/>
            </w:tcBorders>
            <w:shd w:val="clear" w:color="auto" w:fill="auto"/>
            <w:vAlign w:val="center"/>
          </w:tcPr>
          <w:p w:rsidR="003645CA" w:rsidRPr="007F1829" w:rsidRDefault="00901ECA">
            <w:pPr>
              <w:snapToGrid w:val="0"/>
              <w:jc w:val="center"/>
              <w:rPr>
                <w:sz w:val="24"/>
                <w:szCs w:val="24"/>
              </w:rPr>
            </w:pPr>
            <w:r>
              <w:rPr>
                <w:sz w:val="24"/>
                <w:szCs w:val="24"/>
              </w:rPr>
              <w:t>2642</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CA" w:rsidRPr="007F1829" w:rsidRDefault="00901ECA" w:rsidP="00901ECA">
            <w:pPr>
              <w:snapToGrid w:val="0"/>
              <w:jc w:val="center"/>
              <w:rPr>
                <w:sz w:val="24"/>
                <w:szCs w:val="24"/>
              </w:rPr>
            </w:pPr>
            <w:r>
              <w:rPr>
                <w:sz w:val="24"/>
                <w:szCs w:val="24"/>
              </w:rPr>
              <w:t>2663</w:t>
            </w:r>
          </w:p>
        </w:tc>
      </w:tr>
      <w:tr w:rsidR="003645CA" w:rsidRPr="007F1829">
        <w:tc>
          <w:tcPr>
            <w:tcW w:w="567"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pPr>
              <w:numPr>
                <w:ilvl w:val="0"/>
                <w:numId w:val="4"/>
              </w:numPr>
              <w:tabs>
                <w:tab w:val="left" w:pos="0"/>
              </w:tabs>
              <w:snapToGrid w:val="0"/>
              <w:jc w:val="center"/>
              <w:rPr>
                <w:sz w:val="24"/>
                <w:szCs w:val="24"/>
              </w:rPr>
            </w:pPr>
          </w:p>
        </w:tc>
        <w:tc>
          <w:tcPr>
            <w:tcW w:w="5810" w:type="dxa"/>
            <w:tcBorders>
              <w:top w:val="single" w:sz="4" w:space="0" w:color="000000"/>
              <w:left w:val="single" w:sz="4" w:space="0" w:color="000000"/>
              <w:bottom w:val="single" w:sz="4" w:space="0" w:color="000000"/>
            </w:tcBorders>
            <w:shd w:val="clear" w:color="auto" w:fill="auto"/>
            <w:vAlign w:val="center"/>
          </w:tcPr>
          <w:p w:rsidR="003645CA" w:rsidRPr="007F1829" w:rsidRDefault="00901ECA" w:rsidP="00901ECA">
            <w:pPr>
              <w:snapToGrid w:val="0"/>
              <w:jc w:val="both"/>
              <w:rPr>
                <w:sz w:val="24"/>
                <w:szCs w:val="24"/>
              </w:rPr>
            </w:pPr>
            <w:r>
              <w:rPr>
                <w:sz w:val="24"/>
                <w:szCs w:val="24"/>
              </w:rPr>
              <w:t>с</w:t>
            </w:r>
            <w:r w:rsidR="003645CA" w:rsidRPr="007F1829">
              <w:rPr>
                <w:sz w:val="24"/>
                <w:szCs w:val="24"/>
              </w:rPr>
              <w:t xml:space="preserve">. </w:t>
            </w:r>
            <w:r>
              <w:rPr>
                <w:sz w:val="24"/>
                <w:szCs w:val="24"/>
              </w:rPr>
              <w:t>Пригорное</w:t>
            </w:r>
          </w:p>
        </w:tc>
        <w:tc>
          <w:tcPr>
            <w:tcW w:w="1542" w:type="dxa"/>
            <w:tcBorders>
              <w:top w:val="single" w:sz="4" w:space="0" w:color="000000"/>
              <w:left w:val="single" w:sz="4" w:space="0" w:color="000000"/>
              <w:bottom w:val="single" w:sz="4" w:space="0" w:color="000000"/>
            </w:tcBorders>
            <w:shd w:val="clear" w:color="auto" w:fill="auto"/>
            <w:vAlign w:val="center"/>
          </w:tcPr>
          <w:p w:rsidR="003645CA" w:rsidRPr="007F1829" w:rsidRDefault="00901ECA">
            <w:pPr>
              <w:snapToGrid w:val="0"/>
              <w:jc w:val="center"/>
              <w:rPr>
                <w:sz w:val="24"/>
                <w:szCs w:val="24"/>
              </w:rPr>
            </w:pPr>
            <w:r>
              <w:rPr>
                <w:sz w:val="24"/>
                <w:szCs w:val="24"/>
              </w:rPr>
              <w:t>91</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CA" w:rsidRPr="007F1829" w:rsidRDefault="00901ECA">
            <w:pPr>
              <w:snapToGrid w:val="0"/>
              <w:jc w:val="center"/>
              <w:rPr>
                <w:sz w:val="24"/>
                <w:szCs w:val="24"/>
              </w:rPr>
            </w:pPr>
            <w:r>
              <w:rPr>
                <w:sz w:val="24"/>
                <w:szCs w:val="24"/>
              </w:rPr>
              <w:t>96</w:t>
            </w:r>
          </w:p>
        </w:tc>
      </w:tr>
      <w:tr w:rsidR="00C367AA" w:rsidRPr="007F1829">
        <w:tc>
          <w:tcPr>
            <w:tcW w:w="567" w:type="dxa"/>
            <w:tcBorders>
              <w:top w:val="single" w:sz="4" w:space="0" w:color="000000"/>
              <w:left w:val="single" w:sz="4" w:space="0" w:color="000000"/>
              <w:bottom w:val="single" w:sz="4" w:space="0" w:color="000000"/>
            </w:tcBorders>
            <w:shd w:val="clear" w:color="auto" w:fill="auto"/>
            <w:vAlign w:val="center"/>
          </w:tcPr>
          <w:p w:rsidR="00C367AA" w:rsidRPr="007F1829" w:rsidRDefault="00C367AA">
            <w:pPr>
              <w:numPr>
                <w:ilvl w:val="0"/>
                <w:numId w:val="4"/>
              </w:numPr>
              <w:tabs>
                <w:tab w:val="left" w:pos="0"/>
              </w:tabs>
              <w:snapToGrid w:val="0"/>
              <w:jc w:val="center"/>
              <w:rPr>
                <w:sz w:val="24"/>
                <w:szCs w:val="24"/>
              </w:rPr>
            </w:pPr>
          </w:p>
        </w:tc>
        <w:tc>
          <w:tcPr>
            <w:tcW w:w="5810" w:type="dxa"/>
            <w:tcBorders>
              <w:top w:val="single" w:sz="4" w:space="0" w:color="000000"/>
              <w:left w:val="single" w:sz="4" w:space="0" w:color="000000"/>
              <w:bottom w:val="single" w:sz="4" w:space="0" w:color="000000"/>
            </w:tcBorders>
            <w:shd w:val="clear" w:color="auto" w:fill="auto"/>
            <w:vAlign w:val="center"/>
          </w:tcPr>
          <w:p w:rsidR="00C367AA" w:rsidRPr="007F1829" w:rsidRDefault="00C367AA" w:rsidP="00901ECA">
            <w:pPr>
              <w:snapToGrid w:val="0"/>
              <w:jc w:val="both"/>
              <w:rPr>
                <w:sz w:val="24"/>
                <w:szCs w:val="24"/>
              </w:rPr>
            </w:pPr>
            <w:r>
              <w:rPr>
                <w:sz w:val="24"/>
                <w:szCs w:val="24"/>
              </w:rPr>
              <w:t>х. К</w:t>
            </w:r>
            <w:r w:rsidR="00901ECA">
              <w:rPr>
                <w:sz w:val="24"/>
                <w:szCs w:val="24"/>
              </w:rPr>
              <w:t>ушинка</w:t>
            </w:r>
          </w:p>
        </w:tc>
        <w:tc>
          <w:tcPr>
            <w:tcW w:w="1542" w:type="dxa"/>
            <w:tcBorders>
              <w:top w:val="single" w:sz="4" w:space="0" w:color="000000"/>
              <w:left w:val="single" w:sz="4" w:space="0" w:color="000000"/>
              <w:bottom w:val="single" w:sz="4" w:space="0" w:color="000000"/>
            </w:tcBorders>
            <w:shd w:val="clear" w:color="auto" w:fill="auto"/>
            <w:vAlign w:val="center"/>
          </w:tcPr>
          <w:p w:rsidR="00C367AA" w:rsidRPr="007F1829" w:rsidRDefault="00901ECA">
            <w:pPr>
              <w:snapToGrid w:val="0"/>
              <w:jc w:val="center"/>
              <w:rPr>
                <w:sz w:val="24"/>
                <w:szCs w:val="24"/>
              </w:rPr>
            </w:pPr>
            <w:r>
              <w:rPr>
                <w:sz w:val="24"/>
                <w:szCs w:val="24"/>
              </w:rPr>
              <w:t>75</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7AA" w:rsidRPr="007F1829" w:rsidRDefault="00901ECA">
            <w:pPr>
              <w:snapToGrid w:val="0"/>
              <w:jc w:val="center"/>
              <w:rPr>
                <w:sz w:val="24"/>
                <w:szCs w:val="24"/>
              </w:rPr>
            </w:pPr>
            <w:r>
              <w:rPr>
                <w:sz w:val="24"/>
                <w:szCs w:val="24"/>
              </w:rPr>
              <w:t>78</w:t>
            </w:r>
          </w:p>
        </w:tc>
      </w:tr>
      <w:tr w:rsidR="00C367AA" w:rsidRPr="007F1829">
        <w:tc>
          <w:tcPr>
            <w:tcW w:w="567" w:type="dxa"/>
            <w:tcBorders>
              <w:top w:val="single" w:sz="4" w:space="0" w:color="000000"/>
              <w:left w:val="single" w:sz="4" w:space="0" w:color="000000"/>
              <w:bottom w:val="single" w:sz="4" w:space="0" w:color="000000"/>
            </w:tcBorders>
            <w:shd w:val="clear" w:color="auto" w:fill="auto"/>
            <w:vAlign w:val="center"/>
          </w:tcPr>
          <w:p w:rsidR="00C367AA" w:rsidRPr="007F1829" w:rsidRDefault="00C367AA">
            <w:pPr>
              <w:numPr>
                <w:ilvl w:val="0"/>
                <w:numId w:val="4"/>
              </w:numPr>
              <w:tabs>
                <w:tab w:val="left" w:pos="0"/>
              </w:tabs>
              <w:snapToGrid w:val="0"/>
              <w:jc w:val="center"/>
              <w:rPr>
                <w:sz w:val="24"/>
                <w:szCs w:val="24"/>
              </w:rPr>
            </w:pPr>
          </w:p>
        </w:tc>
        <w:tc>
          <w:tcPr>
            <w:tcW w:w="5810" w:type="dxa"/>
            <w:tcBorders>
              <w:top w:val="single" w:sz="4" w:space="0" w:color="000000"/>
              <w:left w:val="single" w:sz="4" w:space="0" w:color="000000"/>
              <w:bottom w:val="single" w:sz="4" w:space="0" w:color="000000"/>
            </w:tcBorders>
            <w:shd w:val="clear" w:color="auto" w:fill="auto"/>
            <w:vAlign w:val="center"/>
          </w:tcPr>
          <w:p w:rsidR="00C367AA" w:rsidRPr="007F1829" w:rsidRDefault="00C367AA" w:rsidP="00901ECA">
            <w:pPr>
              <w:snapToGrid w:val="0"/>
              <w:jc w:val="both"/>
              <w:rPr>
                <w:sz w:val="24"/>
                <w:szCs w:val="24"/>
              </w:rPr>
            </w:pPr>
            <w:r>
              <w:rPr>
                <w:sz w:val="24"/>
                <w:szCs w:val="24"/>
              </w:rPr>
              <w:t xml:space="preserve">х. </w:t>
            </w:r>
            <w:r w:rsidR="00901ECA">
              <w:rPr>
                <w:sz w:val="24"/>
                <w:szCs w:val="24"/>
              </w:rPr>
              <w:t>10 Километр</w:t>
            </w:r>
          </w:p>
        </w:tc>
        <w:tc>
          <w:tcPr>
            <w:tcW w:w="1542" w:type="dxa"/>
            <w:tcBorders>
              <w:top w:val="single" w:sz="4" w:space="0" w:color="000000"/>
              <w:left w:val="single" w:sz="4" w:space="0" w:color="000000"/>
              <w:bottom w:val="single" w:sz="4" w:space="0" w:color="000000"/>
            </w:tcBorders>
            <w:shd w:val="clear" w:color="auto" w:fill="auto"/>
            <w:vAlign w:val="center"/>
          </w:tcPr>
          <w:p w:rsidR="00C367AA" w:rsidRPr="007F1829" w:rsidRDefault="00901ECA">
            <w:pPr>
              <w:snapToGrid w:val="0"/>
              <w:jc w:val="center"/>
              <w:rPr>
                <w:sz w:val="24"/>
                <w:szCs w:val="24"/>
              </w:rPr>
            </w:pPr>
            <w:r>
              <w:rPr>
                <w:sz w:val="24"/>
                <w:szCs w:val="24"/>
              </w:rPr>
              <w:t>21</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7AA" w:rsidRPr="007F1829" w:rsidRDefault="00901ECA">
            <w:pPr>
              <w:snapToGrid w:val="0"/>
              <w:jc w:val="center"/>
              <w:rPr>
                <w:sz w:val="24"/>
                <w:szCs w:val="24"/>
              </w:rPr>
            </w:pPr>
            <w:r>
              <w:rPr>
                <w:sz w:val="24"/>
                <w:szCs w:val="24"/>
              </w:rPr>
              <w:t>24</w:t>
            </w:r>
          </w:p>
        </w:tc>
      </w:tr>
      <w:tr w:rsidR="00C367AA" w:rsidRPr="007F1829">
        <w:tc>
          <w:tcPr>
            <w:tcW w:w="567" w:type="dxa"/>
            <w:tcBorders>
              <w:top w:val="single" w:sz="4" w:space="0" w:color="000000"/>
              <w:left w:val="single" w:sz="4" w:space="0" w:color="000000"/>
              <w:bottom w:val="single" w:sz="4" w:space="0" w:color="000000"/>
            </w:tcBorders>
            <w:shd w:val="clear" w:color="auto" w:fill="auto"/>
            <w:vAlign w:val="center"/>
          </w:tcPr>
          <w:p w:rsidR="00C367AA" w:rsidRPr="007F1829" w:rsidRDefault="00C367AA">
            <w:pPr>
              <w:numPr>
                <w:ilvl w:val="0"/>
                <w:numId w:val="4"/>
              </w:numPr>
              <w:tabs>
                <w:tab w:val="left" w:pos="0"/>
              </w:tabs>
              <w:snapToGrid w:val="0"/>
              <w:jc w:val="center"/>
              <w:rPr>
                <w:sz w:val="24"/>
                <w:szCs w:val="24"/>
              </w:rPr>
            </w:pPr>
          </w:p>
        </w:tc>
        <w:tc>
          <w:tcPr>
            <w:tcW w:w="5810" w:type="dxa"/>
            <w:tcBorders>
              <w:top w:val="single" w:sz="4" w:space="0" w:color="000000"/>
              <w:left w:val="single" w:sz="4" w:space="0" w:color="000000"/>
              <w:bottom w:val="single" w:sz="4" w:space="0" w:color="000000"/>
            </w:tcBorders>
            <w:shd w:val="clear" w:color="auto" w:fill="auto"/>
            <w:vAlign w:val="center"/>
          </w:tcPr>
          <w:p w:rsidR="00C367AA" w:rsidRPr="007F1829" w:rsidRDefault="00C367AA" w:rsidP="00901ECA">
            <w:pPr>
              <w:snapToGrid w:val="0"/>
              <w:jc w:val="both"/>
              <w:rPr>
                <w:sz w:val="24"/>
                <w:szCs w:val="24"/>
              </w:rPr>
            </w:pPr>
            <w:r>
              <w:rPr>
                <w:sz w:val="24"/>
                <w:szCs w:val="24"/>
              </w:rPr>
              <w:t xml:space="preserve">х. </w:t>
            </w:r>
            <w:r w:rsidR="00901ECA">
              <w:rPr>
                <w:sz w:val="24"/>
                <w:szCs w:val="24"/>
              </w:rPr>
              <w:t>Армянский</w:t>
            </w:r>
          </w:p>
        </w:tc>
        <w:tc>
          <w:tcPr>
            <w:tcW w:w="1542" w:type="dxa"/>
            <w:tcBorders>
              <w:top w:val="single" w:sz="4" w:space="0" w:color="000000"/>
              <w:left w:val="single" w:sz="4" w:space="0" w:color="000000"/>
              <w:bottom w:val="single" w:sz="4" w:space="0" w:color="000000"/>
            </w:tcBorders>
            <w:shd w:val="clear" w:color="auto" w:fill="auto"/>
            <w:vAlign w:val="center"/>
          </w:tcPr>
          <w:p w:rsidR="00C367AA" w:rsidRPr="007F1829" w:rsidRDefault="00901ECA">
            <w:pPr>
              <w:snapToGrid w:val="0"/>
              <w:jc w:val="center"/>
              <w:rPr>
                <w:sz w:val="24"/>
                <w:szCs w:val="24"/>
              </w:rPr>
            </w:pPr>
            <w:r>
              <w:rPr>
                <w:sz w:val="24"/>
                <w:szCs w:val="24"/>
              </w:rPr>
              <w:t>41</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7AA" w:rsidRPr="007F1829" w:rsidRDefault="00901ECA">
            <w:pPr>
              <w:snapToGrid w:val="0"/>
              <w:jc w:val="center"/>
              <w:rPr>
                <w:sz w:val="24"/>
                <w:szCs w:val="24"/>
              </w:rPr>
            </w:pPr>
            <w:r>
              <w:rPr>
                <w:sz w:val="24"/>
                <w:szCs w:val="24"/>
              </w:rPr>
              <w:t>44</w:t>
            </w:r>
          </w:p>
        </w:tc>
      </w:tr>
      <w:tr w:rsidR="003645CA" w:rsidRPr="007F1829">
        <w:tc>
          <w:tcPr>
            <w:tcW w:w="567" w:type="dxa"/>
            <w:tcBorders>
              <w:left w:val="single" w:sz="4" w:space="0" w:color="000000"/>
              <w:bottom w:val="single" w:sz="4" w:space="0" w:color="000000"/>
            </w:tcBorders>
            <w:shd w:val="clear" w:color="auto" w:fill="auto"/>
            <w:vAlign w:val="center"/>
          </w:tcPr>
          <w:p w:rsidR="003645CA" w:rsidRPr="007F1829" w:rsidRDefault="003645CA">
            <w:pPr>
              <w:snapToGrid w:val="0"/>
              <w:jc w:val="center"/>
              <w:rPr>
                <w:sz w:val="24"/>
                <w:szCs w:val="24"/>
              </w:rPr>
            </w:pPr>
          </w:p>
        </w:tc>
        <w:tc>
          <w:tcPr>
            <w:tcW w:w="5810" w:type="dxa"/>
            <w:tcBorders>
              <w:left w:val="single" w:sz="4" w:space="0" w:color="000000"/>
              <w:bottom w:val="single" w:sz="4" w:space="0" w:color="000000"/>
            </w:tcBorders>
            <w:shd w:val="clear" w:color="auto" w:fill="auto"/>
            <w:vAlign w:val="center"/>
          </w:tcPr>
          <w:p w:rsidR="003645CA" w:rsidRPr="007F1829" w:rsidRDefault="003645CA">
            <w:pPr>
              <w:snapToGrid w:val="0"/>
              <w:rPr>
                <w:sz w:val="24"/>
                <w:szCs w:val="24"/>
              </w:rPr>
            </w:pPr>
            <w:r w:rsidRPr="007F1829">
              <w:rPr>
                <w:sz w:val="24"/>
                <w:szCs w:val="24"/>
              </w:rPr>
              <w:t>Итого:</w:t>
            </w:r>
          </w:p>
        </w:tc>
        <w:tc>
          <w:tcPr>
            <w:tcW w:w="1542" w:type="dxa"/>
            <w:tcBorders>
              <w:left w:val="single" w:sz="4" w:space="0" w:color="000000"/>
              <w:bottom w:val="single" w:sz="4" w:space="0" w:color="000000"/>
            </w:tcBorders>
            <w:shd w:val="clear" w:color="auto" w:fill="auto"/>
            <w:vAlign w:val="center"/>
          </w:tcPr>
          <w:p w:rsidR="003645CA" w:rsidRPr="00EF1CF0" w:rsidRDefault="00901ECA">
            <w:pPr>
              <w:snapToGrid w:val="0"/>
              <w:jc w:val="center"/>
              <w:rPr>
                <w:b/>
                <w:sz w:val="24"/>
                <w:szCs w:val="24"/>
              </w:rPr>
            </w:pPr>
            <w:r>
              <w:rPr>
                <w:b/>
                <w:sz w:val="24"/>
                <w:szCs w:val="24"/>
              </w:rPr>
              <w:t>2870</w:t>
            </w:r>
          </w:p>
        </w:tc>
        <w:tc>
          <w:tcPr>
            <w:tcW w:w="1720" w:type="dxa"/>
            <w:tcBorders>
              <w:left w:val="single" w:sz="4" w:space="0" w:color="000000"/>
              <w:bottom w:val="single" w:sz="4" w:space="0" w:color="000000"/>
              <w:right w:val="single" w:sz="4" w:space="0" w:color="000000"/>
            </w:tcBorders>
            <w:shd w:val="clear" w:color="auto" w:fill="auto"/>
            <w:vAlign w:val="center"/>
          </w:tcPr>
          <w:p w:rsidR="003645CA" w:rsidRPr="00EF1CF0" w:rsidRDefault="00901ECA">
            <w:pPr>
              <w:snapToGrid w:val="0"/>
              <w:jc w:val="center"/>
              <w:rPr>
                <w:b/>
                <w:sz w:val="24"/>
                <w:szCs w:val="24"/>
              </w:rPr>
            </w:pPr>
            <w:r>
              <w:rPr>
                <w:b/>
                <w:sz w:val="24"/>
                <w:szCs w:val="24"/>
              </w:rPr>
              <w:t>2905</w:t>
            </w:r>
          </w:p>
        </w:tc>
      </w:tr>
    </w:tbl>
    <w:p w:rsidR="009A1BD5" w:rsidRDefault="003645CA">
      <w:pPr>
        <w:rPr>
          <w:sz w:val="28"/>
          <w:szCs w:val="28"/>
        </w:rPr>
      </w:pPr>
      <w:r>
        <w:rPr>
          <w:sz w:val="28"/>
          <w:szCs w:val="28"/>
        </w:rPr>
        <w:tab/>
      </w:r>
    </w:p>
    <w:p w:rsidR="003645CA" w:rsidRDefault="003645CA">
      <w:pPr>
        <w:rPr>
          <w:sz w:val="28"/>
          <w:szCs w:val="28"/>
        </w:rPr>
      </w:pPr>
      <w:r>
        <w:rPr>
          <w:sz w:val="28"/>
          <w:szCs w:val="28"/>
        </w:rPr>
        <w:t xml:space="preserve">Примечание: </w:t>
      </w:r>
      <w:r>
        <w:rPr>
          <w:sz w:val="28"/>
          <w:szCs w:val="28"/>
        </w:rPr>
        <w:tab/>
        <w:t>на первую очередь – текущее состояние</w:t>
      </w:r>
    </w:p>
    <w:p w:rsidR="003645CA" w:rsidRDefault="003645CA">
      <w:pPr>
        <w:rPr>
          <w:sz w:val="28"/>
          <w:szCs w:val="28"/>
        </w:rPr>
      </w:pPr>
      <w:r>
        <w:rPr>
          <w:sz w:val="28"/>
          <w:szCs w:val="28"/>
        </w:rPr>
        <w:tab/>
      </w:r>
      <w:r>
        <w:rPr>
          <w:sz w:val="28"/>
          <w:szCs w:val="28"/>
        </w:rPr>
        <w:tab/>
      </w:r>
      <w:r>
        <w:rPr>
          <w:sz w:val="28"/>
          <w:szCs w:val="28"/>
        </w:rPr>
        <w:tab/>
      </w:r>
      <w:r>
        <w:rPr>
          <w:sz w:val="28"/>
          <w:szCs w:val="28"/>
        </w:rPr>
        <w:tab/>
        <w:t>на расчетный срок</w:t>
      </w:r>
      <w:r>
        <w:rPr>
          <w:sz w:val="28"/>
          <w:szCs w:val="28"/>
        </w:rPr>
        <w:tab/>
        <w:t>- 20</w:t>
      </w:r>
      <w:r w:rsidR="00901ECA">
        <w:rPr>
          <w:sz w:val="28"/>
          <w:szCs w:val="28"/>
        </w:rPr>
        <w:t>20</w:t>
      </w:r>
      <w:r>
        <w:rPr>
          <w:sz w:val="28"/>
          <w:szCs w:val="28"/>
        </w:rPr>
        <w:t xml:space="preserve"> год</w:t>
      </w:r>
    </w:p>
    <w:p w:rsidR="009A1BD5" w:rsidRDefault="009A1BD5" w:rsidP="00FA627C">
      <w:pPr>
        <w:ind w:firstLine="708"/>
        <w:jc w:val="both"/>
        <w:rPr>
          <w:sz w:val="28"/>
          <w:szCs w:val="28"/>
        </w:rPr>
      </w:pPr>
    </w:p>
    <w:p w:rsidR="003645CA" w:rsidRDefault="003645CA" w:rsidP="00FA627C">
      <w:pPr>
        <w:ind w:firstLine="708"/>
        <w:jc w:val="both"/>
        <w:rPr>
          <w:sz w:val="24"/>
          <w:szCs w:val="24"/>
        </w:rPr>
      </w:pPr>
      <w:r>
        <w:rPr>
          <w:sz w:val="28"/>
          <w:szCs w:val="28"/>
        </w:rPr>
        <w:t>4.2. Исходные данные по благоустройству территорий муниципального образования</w:t>
      </w:r>
    </w:p>
    <w:p w:rsidR="007F1829" w:rsidRDefault="007F1829">
      <w:pPr>
        <w:jc w:val="right"/>
        <w:rPr>
          <w:sz w:val="28"/>
          <w:szCs w:val="28"/>
        </w:rPr>
      </w:pPr>
    </w:p>
    <w:p w:rsidR="00901ECA" w:rsidRDefault="00901ECA">
      <w:pPr>
        <w:jc w:val="right"/>
        <w:rPr>
          <w:sz w:val="28"/>
          <w:szCs w:val="28"/>
        </w:rPr>
      </w:pPr>
    </w:p>
    <w:p w:rsidR="003645CA" w:rsidRPr="006111AD" w:rsidRDefault="003645CA">
      <w:pPr>
        <w:jc w:val="right"/>
        <w:rPr>
          <w:sz w:val="28"/>
          <w:szCs w:val="28"/>
        </w:rPr>
      </w:pPr>
      <w:r w:rsidRPr="006111AD">
        <w:rPr>
          <w:sz w:val="28"/>
          <w:szCs w:val="28"/>
        </w:rPr>
        <w:t>Таблица 2</w:t>
      </w:r>
    </w:p>
    <w:p w:rsidR="003645CA" w:rsidRDefault="003645CA">
      <w:pPr>
        <w:rPr>
          <w:sz w:val="8"/>
          <w:szCs w:val="8"/>
        </w:rPr>
      </w:pPr>
    </w:p>
    <w:tbl>
      <w:tblPr>
        <w:tblW w:w="9781" w:type="dxa"/>
        <w:tblInd w:w="108" w:type="dxa"/>
        <w:tblLayout w:type="fixed"/>
        <w:tblLook w:val="0000"/>
      </w:tblPr>
      <w:tblGrid>
        <w:gridCol w:w="709"/>
        <w:gridCol w:w="1917"/>
        <w:gridCol w:w="1060"/>
        <w:gridCol w:w="992"/>
        <w:gridCol w:w="1134"/>
        <w:gridCol w:w="1559"/>
        <w:gridCol w:w="709"/>
        <w:gridCol w:w="709"/>
        <w:gridCol w:w="992"/>
      </w:tblGrid>
      <w:tr w:rsidR="003645CA" w:rsidRPr="007F1829">
        <w:trPr>
          <w:trHeight w:hRule="exact" w:val="654"/>
        </w:trPr>
        <w:tc>
          <w:tcPr>
            <w:tcW w:w="709" w:type="dxa"/>
            <w:vMerge w:val="restart"/>
            <w:tcBorders>
              <w:top w:val="single" w:sz="4" w:space="0" w:color="000000"/>
              <w:left w:val="single" w:sz="4" w:space="0" w:color="000000"/>
              <w:bottom w:val="single" w:sz="4" w:space="0" w:color="000000"/>
            </w:tcBorders>
            <w:shd w:val="clear" w:color="auto" w:fill="auto"/>
          </w:tcPr>
          <w:p w:rsidR="003645CA" w:rsidRPr="007F1829" w:rsidRDefault="003645CA" w:rsidP="007F1829">
            <w:pPr>
              <w:snapToGrid w:val="0"/>
              <w:jc w:val="center"/>
              <w:rPr>
                <w:sz w:val="24"/>
                <w:szCs w:val="24"/>
              </w:rPr>
            </w:pPr>
            <w:r w:rsidRPr="007F1829">
              <w:rPr>
                <w:sz w:val="24"/>
                <w:szCs w:val="24"/>
              </w:rPr>
              <w:lastRenderedPageBreak/>
              <w:t>№</w:t>
            </w:r>
          </w:p>
          <w:p w:rsidR="003645CA" w:rsidRPr="007F1829" w:rsidRDefault="003645CA" w:rsidP="007F1829">
            <w:pPr>
              <w:jc w:val="center"/>
              <w:rPr>
                <w:sz w:val="24"/>
                <w:szCs w:val="24"/>
              </w:rPr>
            </w:pPr>
            <w:r w:rsidRPr="007F1829">
              <w:rPr>
                <w:sz w:val="24"/>
                <w:szCs w:val="24"/>
              </w:rPr>
              <w:t>пп</w:t>
            </w:r>
          </w:p>
        </w:tc>
        <w:tc>
          <w:tcPr>
            <w:tcW w:w="1917" w:type="dxa"/>
            <w:vMerge w:val="restart"/>
            <w:tcBorders>
              <w:top w:val="single" w:sz="4" w:space="0" w:color="000000"/>
              <w:left w:val="single" w:sz="4" w:space="0" w:color="000000"/>
              <w:bottom w:val="single" w:sz="4" w:space="0" w:color="000000"/>
            </w:tcBorders>
            <w:shd w:val="clear" w:color="auto" w:fill="auto"/>
          </w:tcPr>
          <w:p w:rsidR="003645CA" w:rsidRPr="007F1829" w:rsidRDefault="003645CA" w:rsidP="007F1829">
            <w:pPr>
              <w:snapToGrid w:val="0"/>
              <w:jc w:val="center"/>
              <w:rPr>
                <w:sz w:val="24"/>
                <w:szCs w:val="24"/>
              </w:rPr>
            </w:pPr>
            <w:r w:rsidRPr="007F1829">
              <w:rPr>
                <w:sz w:val="24"/>
                <w:szCs w:val="24"/>
              </w:rPr>
              <w:t>Наименование</w:t>
            </w:r>
          </w:p>
          <w:p w:rsidR="003645CA" w:rsidRPr="007F1829" w:rsidRDefault="003645CA" w:rsidP="007F1829">
            <w:pPr>
              <w:jc w:val="center"/>
              <w:rPr>
                <w:sz w:val="24"/>
                <w:szCs w:val="24"/>
              </w:rPr>
            </w:pPr>
            <w:r w:rsidRPr="007F1829">
              <w:rPr>
                <w:sz w:val="24"/>
                <w:szCs w:val="24"/>
              </w:rPr>
              <w:t>сельского поселения</w:t>
            </w:r>
          </w:p>
        </w:tc>
        <w:tc>
          <w:tcPr>
            <w:tcW w:w="2052" w:type="dxa"/>
            <w:gridSpan w:val="2"/>
            <w:tcBorders>
              <w:top w:val="single" w:sz="4" w:space="0" w:color="000000"/>
              <w:left w:val="single" w:sz="4" w:space="0" w:color="000000"/>
              <w:bottom w:val="single" w:sz="4" w:space="0" w:color="000000"/>
            </w:tcBorders>
            <w:shd w:val="clear" w:color="auto" w:fill="auto"/>
          </w:tcPr>
          <w:p w:rsidR="003645CA" w:rsidRPr="007F1829" w:rsidRDefault="003645CA" w:rsidP="007F1829">
            <w:pPr>
              <w:snapToGrid w:val="0"/>
              <w:jc w:val="center"/>
              <w:rPr>
                <w:sz w:val="24"/>
                <w:szCs w:val="24"/>
              </w:rPr>
            </w:pPr>
            <w:r w:rsidRPr="007F1829">
              <w:rPr>
                <w:sz w:val="24"/>
                <w:szCs w:val="24"/>
              </w:rPr>
              <w:t>Численность жителей, чел.</w:t>
            </w:r>
          </w:p>
        </w:tc>
        <w:tc>
          <w:tcPr>
            <w:tcW w:w="1134" w:type="dxa"/>
            <w:vMerge w:val="restart"/>
            <w:tcBorders>
              <w:top w:val="single" w:sz="4" w:space="0" w:color="000000"/>
              <w:left w:val="single" w:sz="4" w:space="0" w:color="000000"/>
              <w:bottom w:val="single" w:sz="4" w:space="0" w:color="000000"/>
            </w:tcBorders>
            <w:shd w:val="clear" w:color="auto" w:fill="auto"/>
          </w:tcPr>
          <w:p w:rsidR="003645CA" w:rsidRPr="007F1829" w:rsidRDefault="003645CA" w:rsidP="007F1829">
            <w:pPr>
              <w:snapToGrid w:val="0"/>
              <w:jc w:val="center"/>
              <w:rPr>
                <w:sz w:val="24"/>
                <w:szCs w:val="24"/>
              </w:rPr>
            </w:pPr>
            <w:r w:rsidRPr="007F1829">
              <w:rPr>
                <w:sz w:val="24"/>
                <w:szCs w:val="24"/>
              </w:rPr>
              <w:t>Общая площадь земель</w:t>
            </w:r>
            <w:r w:rsidR="00E17DA2">
              <w:rPr>
                <w:sz w:val="24"/>
                <w:szCs w:val="24"/>
              </w:rPr>
              <w:t xml:space="preserve"> населенных пунктов</w:t>
            </w:r>
            <w:r w:rsidRPr="007F1829">
              <w:rPr>
                <w:sz w:val="24"/>
                <w:szCs w:val="24"/>
              </w:rPr>
              <w:t xml:space="preserve"> га</w:t>
            </w:r>
          </w:p>
        </w:tc>
        <w:tc>
          <w:tcPr>
            <w:tcW w:w="1559" w:type="dxa"/>
            <w:vMerge w:val="restart"/>
            <w:tcBorders>
              <w:top w:val="single" w:sz="4" w:space="0" w:color="000000"/>
              <w:left w:val="single" w:sz="4" w:space="0" w:color="000000"/>
              <w:bottom w:val="single" w:sz="4" w:space="0" w:color="000000"/>
            </w:tcBorders>
            <w:shd w:val="clear" w:color="auto" w:fill="auto"/>
          </w:tcPr>
          <w:p w:rsidR="003645CA" w:rsidRPr="007F1829" w:rsidRDefault="003645CA" w:rsidP="007F1829">
            <w:pPr>
              <w:snapToGrid w:val="0"/>
              <w:jc w:val="center"/>
              <w:rPr>
                <w:sz w:val="24"/>
                <w:szCs w:val="24"/>
              </w:rPr>
            </w:pPr>
            <w:r w:rsidRPr="007F1829">
              <w:rPr>
                <w:sz w:val="24"/>
                <w:szCs w:val="24"/>
              </w:rPr>
              <w:t>Общая площадь зеленых насаждений /лесной фонд</w:t>
            </w:r>
            <w:r w:rsidR="00E17DA2">
              <w:rPr>
                <w:sz w:val="24"/>
                <w:szCs w:val="24"/>
              </w:rPr>
              <w:t>, га</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Pr>
          <w:p w:rsidR="003645CA" w:rsidRPr="007F1829" w:rsidRDefault="003645CA" w:rsidP="007F1829">
            <w:pPr>
              <w:snapToGrid w:val="0"/>
              <w:jc w:val="center"/>
              <w:rPr>
                <w:sz w:val="24"/>
                <w:szCs w:val="24"/>
              </w:rPr>
            </w:pPr>
            <w:r w:rsidRPr="007F1829">
              <w:rPr>
                <w:sz w:val="24"/>
                <w:szCs w:val="24"/>
              </w:rPr>
              <w:t>Этажность застройки, %</w:t>
            </w:r>
          </w:p>
        </w:tc>
      </w:tr>
      <w:tr w:rsidR="003645CA" w:rsidRPr="007F1829">
        <w:tc>
          <w:tcPr>
            <w:tcW w:w="709" w:type="dxa"/>
            <w:vMerge/>
            <w:tcBorders>
              <w:top w:val="single" w:sz="4" w:space="0" w:color="000000"/>
              <w:left w:val="single" w:sz="4" w:space="0" w:color="000000"/>
              <w:bottom w:val="single" w:sz="4" w:space="0" w:color="000000"/>
            </w:tcBorders>
            <w:shd w:val="clear" w:color="auto" w:fill="auto"/>
          </w:tcPr>
          <w:p w:rsidR="003645CA" w:rsidRPr="007F1829" w:rsidRDefault="003645CA" w:rsidP="007F1829">
            <w:pPr>
              <w:snapToGrid w:val="0"/>
              <w:jc w:val="center"/>
              <w:rPr>
                <w:sz w:val="24"/>
                <w:szCs w:val="24"/>
              </w:rPr>
            </w:pPr>
          </w:p>
        </w:tc>
        <w:tc>
          <w:tcPr>
            <w:tcW w:w="1917" w:type="dxa"/>
            <w:vMerge/>
            <w:tcBorders>
              <w:top w:val="single" w:sz="4" w:space="0" w:color="000000"/>
              <w:left w:val="single" w:sz="4" w:space="0" w:color="000000"/>
              <w:bottom w:val="single" w:sz="4" w:space="0" w:color="000000"/>
            </w:tcBorders>
            <w:shd w:val="clear" w:color="auto" w:fill="auto"/>
          </w:tcPr>
          <w:p w:rsidR="003645CA" w:rsidRPr="007F1829" w:rsidRDefault="003645CA" w:rsidP="007F1829">
            <w:pPr>
              <w:snapToGrid w:val="0"/>
              <w:jc w:val="center"/>
              <w:rPr>
                <w:sz w:val="24"/>
                <w:szCs w:val="24"/>
              </w:rPr>
            </w:pPr>
          </w:p>
        </w:tc>
        <w:tc>
          <w:tcPr>
            <w:tcW w:w="1060" w:type="dxa"/>
            <w:tcBorders>
              <w:top w:val="single" w:sz="4" w:space="0" w:color="000000"/>
              <w:left w:val="single" w:sz="4" w:space="0" w:color="000000"/>
              <w:bottom w:val="single" w:sz="4" w:space="0" w:color="000000"/>
            </w:tcBorders>
            <w:shd w:val="clear" w:color="auto" w:fill="auto"/>
          </w:tcPr>
          <w:p w:rsidR="003645CA" w:rsidRPr="007F1829" w:rsidRDefault="003645CA" w:rsidP="007F1829">
            <w:pPr>
              <w:snapToGrid w:val="0"/>
              <w:jc w:val="center"/>
              <w:rPr>
                <w:sz w:val="24"/>
                <w:szCs w:val="24"/>
              </w:rPr>
            </w:pPr>
            <w:r w:rsidRPr="007F1829">
              <w:rPr>
                <w:sz w:val="24"/>
                <w:szCs w:val="24"/>
                <w:lang w:val="en-US"/>
              </w:rPr>
              <w:t xml:space="preserve">I </w:t>
            </w:r>
            <w:r w:rsidRPr="007F1829">
              <w:rPr>
                <w:sz w:val="24"/>
                <w:szCs w:val="24"/>
              </w:rPr>
              <w:t>очередь</w:t>
            </w:r>
          </w:p>
        </w:tc>
        <w:tc>
          <w:tcPr>
            <w:tcW w:w="992" w:type="dxa"/>
            <w:tcBorders>
              <w:top w:val="single" w:sz="4" w:space="0" w:color="000000"/>
              <w:left w:val="single" w:sz="4" w:space="0" w:color="000000"/>
              <w:bottom w:val="single" w:sz="4" w:space="0" w:color="000000"/>
            </w:tcBorders>
            <w:shd w:val="clear" w:color="auto" w:fill="auto"/>
          </w:tcPr>
          <w:p w:rsidR="003645CA" w:rsidRPr="007F1829" w:rsidRDefault="003645CA" w:rsidP="007F1829">
            <w:pPr>
              <w:snapToGrid w:val="0"/>
              <w:jc w:val="center"/>
              <w:rPr>
                <w:sz w:val="24"/>
                <w:szCs w:val="24"/>
              </w:rPr>
            </w:pPr>
            <w:r w:rsidRPr="007F1829">
              <w:rPr>
                <w:sz w:val="24"/>
                <w:szCs w:val="24"/>
              </w:rPr>
              <w:t>расчетный срок</w:t>
            </w:r>
          </w:p>
        </w:tc>
        <w:tc>
          <w:tcPr>
            <w:tcW w:w="1134" w:type="dxa"/>
            <w:vMerge/>
            <w:tcBorders>
              <w:top w:val="single" w:sz="4" w:space="0" w:color="000000"/>
              <w:left w:val="single" w:sz="4" w:space="0" w:color="000000"/>
              <w:bottom w:val="single" w:sz="4" w:space="0" w:color="000000"/>
            </w:tcBorders>
            <w:shd w:val="clear" w:color="auto" w:fill="auto"/>
          </w:tcPr>
          <w:p w:rsidR="003645CA" w:rsidRPr="007F1829" w:rsidRDefault="003645CA" w:rsidP="007F1829">
            <w:pPr>
              <w:snapToGrid w:val="0"/>
              <w:jc w:val="center"/>
              <w:rPr>
                <w:sz w:val="24"/>
                <w:szCs w:val="24"/>
              </w:rPr>
            </w:pPr>
          </w:p>
        </w:tc>
        <w:tc>
          <w:tcPr>
            <w:tcW w:w="1559" w:type="dxa"/>
            <w:vMerge/>
            <w:tcBorders>
              <w:top w:val="single" w:sz="4" w:space="0" w:color="000000"/>
              <w:left w:val="single" w:sz="4" w:space="0" w:color="000000"/>
              <w:bottom w:val="single" w:sz="4" w:space="0" w:color="000000"/>
            </w:tcBorders>
            <w:shd w:val="clear" w:color="auto" w:fill="auto"/>
          </w:tcPr>
          <w:p w:rsidR="003645CA" w:rsidRPr="007F1829" w:rsidRDefault="003645CA" w:rsidP="007F1829">
            <w:pPr>
              <w:snapToGrid w:val="0"/>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3645CA" w:rsidRPr="007F1829" w:rsidRDefault="003645CA" w:rsidP="007F1829">
            <w:pPr>
              <w:snapToGrid w:val="0"/>
              <w:jc w:val="center"/>
              <w:rPr>
                <w:sz w:val="24"/>
                <w:szCs w:val="24"/>
              </w:rPr>
            </w:pPr>
            <w:r w:rsidRPr="007F1829">
              <w:rPr>
                <w:sz w:val="24"/>
                <w:szCs w:val="24"/>
              </w:rPr>
              <w:t>1-2 этажные</w:t>
            </w:r>
          </w:p>
          <w:p w:rsidR="003645CA" w:rsidRPr="007F1829" w:rsidRDefault="003645CA" w:rsidP="007F1829">
            <w:pPr>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3645CA" w:rsidRPr="007F1829" w:rsidRDefault="003645CA" w:rsidP="007F1829">
            <w:pPr>
              <w:snapToGrid w:val="0"/>
              <w:jc w:val="center"/>
              <w:rPr>
                <w:sz w:val="24"/>
                <w:szCs w:val="24"/>
              </w:rPr>
            </w:pPr>
            <w:r w:rsidRPr="007F1829">
              <w:rPr>
                <w:sz w:val="24"/>
                <w:szCs w:val="24"/>
              </w:rPr>
              <w:t>3-5 этажные</w:t>
            </w:r>
          </w:p>
          <w:p w:rsidR="003645CA" w:rsidRPr="007F1829" w:rsidRDefault="003645CA" w:rsidP="007F1829">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645CA" w:rsidRPr="007F1829" w:rsidRDefault="003645CA" w:rsidP="007F1829">
            <w:pPr>
              <w:snapToGrid w:val="0"/>
              <w:jc w:val="center"/>
              <w:rPr>
                <w:sz w:val="24"/>
                <w:szCs w:val="24"/>
              </w:rPr>
            </w:pPr>
            <w:r w:rsidRPr="007F1829">
              <w:rPr>
                <w:sz w:val="24"/>
                <w:szCs w:val="24"/>
              </w:rPr>
              <w:t>более 5 этажей</w:t>
            </w:r>
          </w:p>
        </w:tc>
      </w:tr>
      <w:tr w:rsidR="00C62FB8" w:rsidRPr="007F1829" w:rsidTr="00B05B5B">
        <w:tc>
          <w:tcPr>
            <w:tcW w:w="709" w:type="dxa"/>
            <w:tcBorders>
              <w:top w:val="single" w:sz="4" w:space="0" w:color="000000"/>
              <w:left w:val="single" w:sz="4" w:space="0" w:color="000000"/>
              <w:bottom w:val="single" w:sz="4" w:space="0" w:color="000000"/>
            </w:tcBorders>
            <w:shd w:val="clear" w:color="auto" w:fill="auto"/>
          </w:tcPr>
          <w:p w:rsidR="00C62FB8" w:rsidRPr="007F1829" w:rsidRDefault="00C62FB8">
            <w:pPr>
              <w:numPr>
                <w:ilvl w:val="0"/>
                <w:numId w:val="2"/>
              </w:numPr>
              <w:tabs>
                <w:tab w:val="left" w:pos="0"/>
              </w:tabs>
              <w:snapToGrid w:val="0"/>
              <w:rPr>
                <w:sz w:val="24"/>
                <w:szCs w:val="24"/>
              </w:rPr>
            </w:pPr>
          </w:p>
        </w:tc>
        <w:tc>
          <w:tcPr>
            <w:tcW w:w="1917" w:type="dxa"/>
            <w:tcBorders>
              <w:top w:val="single" w:sz="4" w:space="0" w:color="000000"/>
              <w:left w:val="single" w:sz="4" w:space="0" w:color="000000"/>
              <w:bottom w:val="single" w:sz="4" w:space="0" w:color="000000"/>
            </w:tcBorders>
            <w:shd w:val="clear" w:color="auto" w:fill="auto"/>
          </w:tcPr>
          <w:p w:rsidR="00C62FB8" w:rsidRPr="007F1829" w:rsidRDefault="00C62FB8" w:rsidP="00901ECA">
            <w:pPr>
              <w:snapToGrid w:val="0"/>
              <w:jc w:val="both"/>
              <w:rPr>
                <w:sz w:val="24"/>
                <w:szCs w:val="24"/>
              </w:rPr>
            </w:pPr>
            <w:r w:rsidRPr="007F1829">
              <w:rPr>
                <w:sz w:val="24"/>
                <w:szCs w:val="24"/>
              </w:rPr>
              <w:t xml:space="preserve">с. </w:t>
            </w:r>
            <w:r>
              <w:rPr>
                <w:sz w:val="24"/>
                <w:szCs w:val="24"/>
              </w:rPr>
              <w:t>Черниговское</w:t>
            </w:r>
          </w:p>
        </w:tc>
        <w:tc>
          <w:tcPr>
            <w:tcW w:w="1060" w:type="dxa"/>
            <w:tcBorders>
              <w:top w:val="single" w:sz="4" w:space="0" w:color="000000"/>
              <w:left w:val="single" w:sz="4" w:space="0" w:color="000000"/>
              <w:bottom w:val="single" w:sz="4" w:space="0" w:color="000000"/>
            </w:tcBorders>
            <w:shd w:val="clear" w:color="auto" w:fill="auto"/>
            <w:vAlign w:val="center"/>
          </w:tcPr>
          <w:p w:rsidR="00C62FB8" w:rsidRPr="007F1829" w:rsidRDefault="00C62FB8" w:rsidP="00B05B5B">
            <w:pPr>
              <w:snapToGrid w:val="0"/>
              <w:jc w:val="center"/>
              <w:rPr>
                <w:sz w:val="24"/>
                <w:szCs w:val="24"/>
              </w:rPr>
            </w:pPr>
            <w:r>
              <w:rPr>
                <w:sz w:val="24"/>
                <w:szCs w:val="24"/>
              </w:rPr>
              <w:t>2642</w:t>
            </w:r>
          </w:p>
        </w:tc>
        <w:tc>
          <w:tcPr>
            <w:tcW w:w="992" w:type="dxa"/>
            <w:tcBorders>
              <w:top w:val="single" w:sz="4" w:space="0" w:color="000000"/>
              <w:left w:val="single" w:sz="4" w:space="0" w:color="000000"/>
              <w:bottom w:val="single" w:sz="4" w:space="0" w:color="000000"/>
            </w:tcBorders>
            <w:shd w:val="clear" w:color="auto" w:fill="auto"/>
            <w:vAlign w:val="center"/>
          </w:tcPr>
          <w:p w:rsidR="00C62FB8" w:rsidRPr="007F1829" w:rsidRDefault="00C62FB8" w:rsidP="00B05B5B">
            <w:pPr>
              <w:snapToGrid w:val="0"/>
              <w:jc w:val="center"/>
              <w:rPr>
                <w:sz w:val="24"/>
                <w:szCs w:val="24"/>
              </w:rPr>
            </w:pPr>
            <w:r>
              <w:rPr>
                <w:sz w:val="24"/>
                <w:szCs w:val="24"/>
              </w:rPr>
              <w:t>2663</w:t>
            </w:r>
          </w:p>
        </w:tc>
        <w:tc>
          <w:tcPr>
            <w:tcW w:w="1134" w:type="dxa"/>
            <w:tcBorders>
              <w:top w:val="single" w:sz="4" w:space="0" w:color="000000"/>
              <w:left w:val="single" w:sz="4" w:space="0" w:color="000000"/>
              <w:bottom w:val="single" w:sz="4" w:space="0" w:color="000000"/>
            </w:tcBorders>
            <w:shd w:val="clear" w:color="auto" w:fill="auto"/>
            <w:vAlign w:val="center"/>
          </w:tcPr>
          <w:p w:rsidR="00C62FB8" w:rsidRPr="00223A3E" w:rsidRDefault="00223A3E">
            <w:pPr>
              <w:snapToGrid w:val="0"/>
              <w:jc w:val="center"/>
              <w:rPr>
                <w:sz w:val="24"/>
                <w:szCs w:val="24"/>
              </w:rPr>
            </w:pPr>
            <w:r w:rsidRPr="00223A3E">
              <w:rPr>
                <w:sz w:val="24"/>
                <w:szCs w:val="24"/>
              </w:rPr>
              <w:t>275</w:t>
            </w:r>
          </w:p>
        </w:tc>
        <w:tc>
          <w:tcPr>
            <w:tcW w:w="1559" w:type="dxa"/>
            <w:vMerge w:val="restart"/>
            <w:tcBorders>
              <w:top w:val="single" w:sz="4" w:space="0" w:color="000000"/>
              <w:left w:val="single" w:sz="4" w:space="0" w:color="000000"/>
            </w:tcBorders>
            <w:shd w:val="clear" w:color="auto" w:fill="auto"/>
            <w:vAlign w:val="center"/>
          </w:tcPr>
          <w:p w:rsidR="00C62FB8" w:rsidRPr="007F1829" w:rsidRDefault="00C62FB8">
            <w:pPr>
              <w:snapToGrid w:val="0"/>
              <w:jc w:val="center"/>
              <w:rPr>
                <w:color w:val="FF0000"/>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C62FB8" w:rsidRPr="007F1829" w:rsidRDefault="00C62FB8">
            <w:pPr>
              <w:snapToGrid w:val="0"/>
              <w:jc w:val="center"/>
              <w:rPr>
                <w:sz w:val="24"/>
                <w:szCs w:val="24"/>
              </w:rPr>
            </w:pPr>
            <w:r w:rsidRPr="007F1829">
              <w:rPr>
                <w:sz w:val="24"/>
                <w:szCs w:val="24"/>
              </w:rPr>
              <w:t>100</w:t>
            </w:r>
          </w:p>
        </w:tc>
        <w:tc>
          <w:tcPr>
            <w:tcW w:w="709" w:type="dxa"/>
            <w:tcBorders>
              <w:top w:val="single" w:sz="4" w:space="0" w:color="000000"/>
              <w:left w:val="single" w:sz="4" w:space="0" w:color="000000"/>
              <w:bottom w:val="single" w:sz="4" w:space="0" w:color="000000"/>
            </w:tcBorders>
            <w:shd w:val="clear" w:color="auto" w:fill="auto"/>
            <w:vAlign w:val="center"/>
          </w:tcPr>
          <w:p w:rsidR="00C62FB8" w:rsidRPr="007F1829" w:rsidRDefault="00C62FB8">
            <w:pPr>
              <w:snapToGrid w:val="0"/>
              <w:jc w:val="center"/>
              <w:rPr>
                <w:sz w:val="24"/>
                <w:szCs w:val="24"/>
              </w:rPr>
            </w:pPr>
            <w:r w:rsidRPr="007F1829">
              <w:rPr>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FB8" w:rsidRPr="007F1829" w:rsidRDefault="00C62FB8">
            <w:pPr>
              <w:snapToGrid w:val="0"/>
              <w:jc w:val="center"/>
              <w:rPr>
                <w:sz w:val="24"/>
                <w:szCs w:val="24"/>
              </w:rPr>
            </w:pPr>
            <w:r w:rsidRPr="007F1829">
              <w:rPr>
                <w:sz w:val="24"/>
                <w:szCs w:val="24"/>
              </w:rPr>
              <w:t>-</w:t>
            </w:r>
          </w:p>
        </w:tc>
      </w:tr>
      <w:tr w:rsidR="00C62FB8" w:rsidRPr="007F1829" w:rsidTr="00B05B5B">
        <w:tc>
          <w:tcPr>
            <w:tcW w:w="709" w:type="dxa"/>
            <w:tcBorders>
              <w:top w:val="single" w:sz="4" w:space="0" w:color="000000"/>
              <w:left w:val="single" w:sz="4" w:space="0" w:color="000000"/>
              <w:bottom w:val="single" w:sz="4" w:space="0" w:color="000000"/>
            </w:tcBorders>
            <w:shd w:val="clear" w:color="auto" w:fill="auto"/>
          </w:tcPr>
          <w:p w:rsidR="00C62FB8" w:rsidRPr="007F1829" w:rsidRDefault="00C62FB8">
            <w:pPr>
              <w:numPr>
                <w:ilvl w:val="0"/>
                <w:numId w:val="2"/>
              </w:numPr>
              <w:tabs>
                <w:tab w:val="left" w:pos="0"/>
              </w:tabs>
              <w:snapToGrid w:val="0"/>
              <w:rPr>
                <w:sz w:val="24"/>
                <w:szCs w:val="24"/>
              </w:rPr>
            </w:pPr>
          </w:p>
        </w:tc>
        <w:tc>
          <w:tcPr>
            <w:tcW w:w="1917" w:type="dxa"/>
            <w:tcBorders>
              <w:top w:val="single" w:sz="4" w:space="0" w:color="000000"/>
              <w:left w:val="single" w:sz="4" w:space="0" w:color="000000"/>
              <w:bottom w:val="single" w:sz="4" w:space="0" w:color="000000"/>
            </w:tcBorders>
            <w:shd w:val="clear" w:color="auto" w:fill="auto"/>
          </w:tcPr>
          <w:p w:rsidR="00C62FB8" w:rsidRPr="007F1829" w:rsidRDefault="00C62FB8" w:rsidP="00901ECA">
            <w:pPr>
              <w:snapToGrid w:val="0"/>
              <w:jc w:val="both"/>
              <w:rPr>
                <w:sz w:val="24"/>
                <w:szCs w:val="24"/>
              </w:rPr>
            </w:pPr>
            <w:r>
              <w:rPr>
                <w:sz w:val="24"/>
                <w:szCs w:val="24"/>
              </w:rPr>
              <w:t>с. Пригорное</w:t>
            </w:r>
          </w:p>
        </w:tc>
        <w:tc>
          <w:tcPr>
            <w:tcW w:w="1060" w:type="dxa"/>
            <w:tcBorders>
              <w:top w:val="single" w:sz="4" w:space="0" w:color="000000"/>
              <w:left w:val="single" w:sz="4" w:space="0" w:color="000000"/>
              <w:bottom w:val="single" w:sz="4" w:space="0" w:color="000000"/>
            </w:tcBorders>
            <w:shd w:val="clear" w:color="auto" w:fill="auto"/>
            <w:vAlign w:val="center"/>
          </w:tcPr>
          <w:p w:rsidR="00C62FB8" w:rsidRPr="007F1829" w:rsidRDefault="00C62FB8" w:rsidP="00B05B5B">
            <w:pPr>
              <w:snapToGrid w:val="0"/>
              <w:jc w:val="center"/>
              <w:rPr>
                <w:sz w:val="24"/>
                <w:szCs w:val="24"/>
              </w:rPr>
            </w:pPr>
            <w:r>
              <w:rPr>
                <w:sz w:val="24"/>
                <w:szCs w:val="24"/>
              </w:rPr>
              <w:t>91</w:t>
            </w:r>
          </w:p>
        </w:tc>
        <w:tc>
          <w:tcPr>
            <w:tcW w:w="992" w:type="dxa"/>
            <w:tcBorders>
              <w:top w:val="single" w:sz="4" w:space="0" w:color="000000"/>
              <w:left w:val="single" w:sz="4" w:space="0" w:color="000000"/>
              <w:bottom w:val="single" w:sz="4" w:space="0" w:color="000000"/>
            </w:tcBorders>
            <w:shd w:val="clear" w:color="auto" w:fill="auto"/>
            <w:vAlign w:val="center"/>
          </w:tcPr>
          <w:p w:rsidR="00C62FB8" w:rsidRPr="007F1829" w:rsidRDefault="00C62FB8" w:rsidP="00B05B5B">
            <w:pPr>
              <w:snapToGrid w:val="0"/>
              <w:jc w:val="center"/>
              <w:rPr>
                <w:sz w:val="24"/>
                <w:szCs w:val="24"/>
              </w:rPr>
            </w:pPr>
            <w:r>
              <w:rPr>
                <w:sz w:val="24"/>
                <w:szCs w:val="24"/>
              </w:rPr>
              <w:t>96</w:t>
            </w:r>
          </w:p>
        </w:tc>
        <w:tc>
          <w:tcPr>
            <w:tcW w:w="1134" w:type="dxa"/>
            <w:tcBorders>
              <w:top w:val="single" w:sz="4" w:space="0" w:color="000000"/>
              <w:left w:val="single" w:sz="4" w:space="0" w:color="000000"/>
              <w:bottom w:val="single" w:sz="4" w:space="0" w:color="000000"/>
            </w:tcBorders>
            <w:shd w:val="clear" w:color="auto" w:fill="auto"/>
            <w:vAlign w:val="center"/>
          </w:tcPr>
          <w:p w:rsidR="00C62FB8" w:rsidRPr="00223A3E" w:rsidRDefault="00223A3E">
            <w:pPr>
              <w:snapToGrid w:val="0"/>
              <w:jc w:val="center"/>
              <w:rPr>
                <w:sz w:val="24"/>
                <w:szCs w:val="24"/>
              </w:rPr>
            </w:pPr>
            <w:r w:rsidRPr="00223A3E">
              <w:rPr>
                <w:sz w:val="24"/>
                <w:szCs w:val="24"/>
              </w:rPr>
              <w:t>34</w:t>
            </w:r>
          </w:p>
        </w:tc>
        <w:tc>
          <w:tcPr>
            <w:tcW w:w="1559" w:type="dxa"/>
            <w:vMerge/>
            <w:tcBorders>
              <w:left w:val="single" w:sz="4" w:space="0" w:color="000000"/>
            </w:tcBorders>
            <w:shd w:val="clear" w:color="auto" w:fill="auto"/>
            <w:vAlign w:val="center"/>
          </w:tcPr>
          <w:p w:rsidR="00C62FB8" w:rsidRPr="007F1829" w:rsidRDefault="00C62FB8">
            <w:pPr>
              <w:snapToGrid w:val="0"/>
              <w:jc w:val="center"/>
              <w:rPr>
                <w:color w:val="FF0000"/>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C62FB8" w:rsidRPr="007F1829" w:rsidRDefault="00C62FB8">
            <w:pPr>
              <w:snapToGrid w:val="0"/>
              <w:jc w:val="center"/>
              <w:rPr>
                <w:sz w:val="24"/>
                <w:szCs w:val="24"/>
              </w:rPr>
            </w:pPr>
            <w:r>
              <w:rPr>
                <w:sz w:val="24"/>
                <w:szCs w:val="24"/>
              </w:rPr>
              <w:t>100</w:t>
            </w:r>
          </w:p>
        </w:tc>
        <w:tc>
          <w:tcPr>
            <w:tcW w:w="709" w:type="dxa"/>
            <w:tcBorders>
              <w:top w:val="single" w:sz="4" w:space="0" w:color="000000"/>
              <w:left w:val="single" w:sz="4" w:space="0" w:color="000000"/>
              <w:bottom w:val="single" w:sz="4" w:space="0" w:color="000000"/>
            </w:tcBorders>
            <w:shd w:val="clear" w:color="auto" w:fill="auto"/>
            <w:vAlign w:val="center"/>
          </w:tcPr>
          <w:p w:rsidR="00C62FB8" w:rsidRPr="007F1829" w:rsidRDefault="00C62FB8">
            <w:pPr>
              <w:snapToGrid w:val="0"/>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FB8" w:rsidRPr="007F1829" w:rsidRDefault="00C62FB8">
            <w:pPr>
              <w:snapToGrid w:val="0"/>
              <w:jc w:val="center"/>
              <w:rPr>
                <w:sz w:val="24"/>
                <w:szCs w:val="24"/>
              </w:rPr>
            </w:pPr>
          </w:p>
        </w:tc>
      </w:tr>
      <w:tr w:rsidR="00C62FB8" w:rsidRPr="007F1829" w:rsidTr="00B05B5B">
        <w:tc>
          <w:tcPr>
            <w:tcW w:w="709" w:type="dxa"/>
            <w:tcBorders>
              <w:top w:val="single" w:sz="4" w:space="0" w:color="000000"/>
              <w:left w:val="single" w:sz="4" w:space="0" w:color="000000"/>
              <w:bottom w:val="single" w:sz="4" w:space="0" w:color="000000"/>
            </w:tcBorders>
            <w:shd w:val="clear" w:color="auto" w:fill="auto"/>
          </w:tcPr>
          <w:p w:rsidR="00C62FB8" w:rsidRPr="007F1829" w:rsidRDefault="00C62FB8">
            <w:pPr>
              <w:numPr>
                <w:ilvl w:val="0"/>
                <w:numId w:val="2"/>
              </w:numPr>
              <w:tabs>
                <w:tab w:val="left" w:pos="0"/>
              </w:tabs>
              <w:snapToGrid w:val="0"/>
              <w:rPr>
                <w:sz w:val="24"/>
                <w:szCs w:val="24"/>
              </w:rPr>
            </w:pPr>
          </w:p>
        </w:tc>
        <w:tc>
          <w:tcPr>
            <w:tcW w:w="1917" w:type="dxa"/>
            <w:tcBorders>
              <w:top w:val="single" w:sz="4" w:space="0" w:color="000000"/>
              <w:left w:val="single" w:sz="4" w:space="0" w:color="000000"/>
              <w:bottom w:val="single" w:sz="4" w:space="0" w:color="000000"/>
            </w:tcBorders>
            <w:shd w:val="clear" w:color="auto" w:fill="auto"/>
          </w:tcPr>
          <w:p w:rsidR="00C62FB8" w:rsidRPr="007F1829" w:rsidRDefault="00C62FB8" w:rsidP="00901ECA">
            <w:pPr>
              <w:snapToGrid w:val="0"/>
              <w:jc w:val="both"/>
              <w:rPr>
                <w:sz w:val="24"/>
                <w:szCs w:val="24"/>
              </w:rPr>
            </w:pPr>
            <w:r>
              <w:rPr>
                <w:sz w:val="24"/>
                <w:szCs w:val="24"/>
              </w:rPr>
              <w:t>х. Кушинка</w:t>
            </w:r>
          </w:p>
        </w:tc>
        <w:tc>
          <w:tcPr>
            <w:tcW w:w="1060" w:type="dxa"/>
            <w:tcBorders>
              <w:top w:val="single" w:sz="4" w:space="0" w:color="000000"/>
              <w:left w:val="single" w:sz="4" w:space="0" w:color="000000"/>
              <w:bottom w:val="single" w:sz="4" w:space="0" w:color="000000"/>
            </w:tcBorders>
            <w:shd w:val="clear" w:color="auto" w:fill="auto"/>
            <w:vAlign w:val="center"/>
          </w:tcPr>
          <w:p w:rsidR="00C62FB8" w:rsidRPr="007F1829" w:rsidRDefault="00C62FB8" w:rsidP="00B05B5B">
            <w:pPr>
              <w:snapToGrid w:val="0"/>
              <w:jc w:val="center"/>
              <w:rPr>
                <w:sz w:val="24"/>
                <w:szCs w:val="24"/>
              </w:rPr>
            </w:pPr>
            <w:r>
              <w:rPr>
                <w:sz w:val="24"/>
                <w:szCs w:val="24"/>
              </w:rPr>
              <w:t>75</w:t>
            </w:r>
          </w:p>
        </w:tc>
        <w:tc>
          <w:tcPr>
            <w:tcW w:w="992" w:type="dxa"/>
            <w:tcBorders>
              <w:top w:val="single" w:sz="4" w:space="0" w:color="000000"/>
              <w:left w:val="single" w:sz="4" w:space="0" w:color="000000"/>
              <w:bottom w:val="single" w:sz="4" w:space="0" w:color="000000"/>
            </w:tcBorders>
            <w:shd w:val="clear" w:color="auto" w:fill="auto"/>
            <w:vAlign w:val="center"/>
          </w:tcPr>
          <w:p w:rsidR="00C62FB8" w:rsidRPr="007F1829" w:rsidRDefault="00C62FB8" w:rsidP="00B05B5B">
            <w:pPr>
              <w:snapToGrid w:val="0"/>
              <w:jc w:val="center"/>
              <w:rPr>
                <w:sz w:val="24"/>
                <w:szCs w:val="24"/>
              </w:rPr>
            </w:pPr>
            <w:r>
              <w:rPr>
                <w:sz w:val="24"/>
                <w:szCs w:val="24"/>
              </w:rPr>
              <w:t>78</w:t>
            </w:r>
          </w:p>
        </w:tc>
        <w:tc>
          <w:tcPr>
            <w:tcW w:w="1134" w:type="dxa"/>
            <w:tcBorders>
              <w:top w:val="single" w:sz="4" w:space="0" w:color="000000"/>
              <w:left w:val="single" w:sz="4" w:space="0" w:color="000000"/>
              <w:bottom w:val="single" w:sz="4" w:space="0" w:color="000000"/>
            </w:tcBorders>
            <w:shd w:val="clear" w:color="auto" w:fill="auto"/>
            <w:vAlign w:val="center"/>
          </w:tcPr>
          <w:p w:rsidR="00C62FB8" w:rsidRPr="00223A3E" w:rsidRDefault="00223A3E">
            <w:pPr>
              <w:snapToGrid w:val="0"/>
              <w:jc w:val="center"/>
              <w:rPr>
                <w:sz w:val="24"/>
                <w:szCs w:val="24"/>
              </w:rPr>
            </w:pPr>
            <w:r w:rsidRPr="00223A3E">
              <w:rPr>
                <w:sz w:val="24"/>
                <w:szCs w:val="24"/>
              </w:rPr>
              <w:t>61</w:t>
            </w:r>
          </w:p>
        </w:tc>
        <w:tc>
          <w:tcPr>
            <w:tcW w:w="1559" w:type="dxa"/>
            <w:vMerge/>
            <w:tcBorders>
              <w:left w:val="single" w:sz="4" w:space="0" w:color="000000"/>
            </w:tcBorders>
            <w:shd w:val="clear" w:color="auto" w:fill="auto"/>
            <w:vAlign w:val="center"/>
          </w:tcPr>
          <w:p w:rsidR="00C62FB8" w:rsidRPr="007F1829" w:rsidRDefault="00C62FB8">
            <w:pPr>
              <w:snapToGrid w:val="0"/>
              <w:jc w:val="center"/>
              <w:rPr>
                <w:color w:val="FF0000"/>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C62FB8" w:rsidRPr="007F1829" w:rsidRDefault="00C62FB8">
            <w:pPr>
              <w:snapToGrid w:val="0"/>
              <w:jc w:val="center"/>
              <w:rPr>
                <w:sz w:val="24"/>
                <w:szCs w:val="24"/>
              </w:rPr>
            </w:pPr>
            <w:r>
              <w:rPr>
                <w:sz w:val="24"/>
                <w:szCs w:val="24"/>
              </w:rPr>
              <w:t>100</w:t>
            </w:r>
          </w:p>
        </w:tc>
        <w:tc>
          <w:tcPr>
            <w:tcW w:w="709" w:type="dxa"/>
            <w:tcBorders>
              <w:top w:val="single" w:sz="4" w:space="0" w:color="000000"/>
              <w:left w:val="single" w:sz="4" w:space="0" w:color="000000"/>
              <w:bottom w:val="single" w:sz="4" w:space="0" w:color="000000"/>
            </w:tcBorders>
            <w:shd w:val="clear" w:color="auto" w:fill="auto"/>
            <w:vAlign w:val="center"/>
          </w:tcPr>
          <w:p w:rsidR="00C62FB8" w:rsidRPr="007F1829" w:rsidRDefault="00C62FB8">
            <w:pPr>
              <w:snapToGrid w:val="0"/>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FB8" w:rsidRPr="007F1829" w:rsidRDefault="00C62FB8">
            <w:pPr>
              <w:snapToGrid w:val="0"/>
              <w:jc w:val="center"/>
              <w:rPr>
                <w:sz w:val="24"/>
                <w:szCs w:val="24"/>
              </w:rPr>
            </w:pPr>
          </w:p>
        </w:tc>
      </w:tr>
      <w:tr w:rsidR="00C62FB8" w:rsidRPr="007F1829" w:rsidTr="00B05B5B">
        <w:tc>
          <w:tcPr>
            <w:tcW w:w="709" w:type="dxa"/>
            <w:tcBorders>
              <w:top w:val="single" w:sz="4" w:space="0" w:color="000000"/>
              <w:left w:val="single" w:sz="4" w:space="0" w:color="000000"/>
              <w:bottom w:val="single" w:sz="4" w:space="0" w:color="000000"/>
            </w:tcBorders>
            <w:shd w:val="clear" w:color="auto" w:fill="auto"/>
          </w:tcPr>
          <w:p w:rsidR="00C62FB8" w:rsidRPr="007F1829" w:rsidRDefault="00C62FB8">
            <w:pPr>
              <w:numPr>
                <w:ilvl w:val="0"/>
                <w:numId w:val="2"/>
              </w:numPr>
              <w:tabs>
                <w:tab w:val="left" w:pos="0"/>
              </w:tabs>
              <w:snapToGrid w:val="0"/>
              <w:rPr>
                <w:sz w:val="24"/>
                <w:szCs w:val="24"/>
              </w:rPr>
            </w:pPr>
          </w:p>
        </w:tc>
        <w:tc>
          <w:tcPr>
            <w:tcW w:w="1917" w:type="dxa"/>
            <w:tcBorders>
              <w:top w:val="single" w:sz="4" w:space="0" w:color="000000"/>
              <w:left w:val="single" w:sz="4" w:space="0" w:color="000000"/>
              <w:bottom w:val="single" w:sz="4" w:space="0" w:color="000000"/>
            </w:tcBorders>
            <w:shd w:val="clear" w:color="auto" w:fill="auto"/>
          </w:tcPr>
          <w:p w:rsidR="00C62FB8" w:rsidRPr="007F1829" w:rsidRDefault="00C62FB8" w:rsidP="00901ECA">
            <w:pPr>
              <w:snapToGrid w:val="0"/>
              <w:jc w:val="both"/>
              <w:rPr>
                <w:sz w:val="24"/>
                <w:szCs w:val="24"/>
              </w:rPr>
            </w:pPr>
            <w:r>
              <w:rPr>
                <w:sz w:val="24"/>
                <w:szCs w:val="24"/>
              </w:rPr>
              <w:t>х. 10 Километр</w:t>
            </w:r>
          </w:p>
        </w:tc>
        <w:tc>
          <w:tcPr>
            <w:tcW w:w="1060" w:type="dxa"/>
            <w:tcBorders>
              <w:top w:val="single" w:sz="4" w:space="0" w:color="000000"/>
              <w:left w:val="single" w:sz="4" w:space="0" w:color="000000"/>
              <w:bottom w:val="single" w:sz="4" w:space="0" w:color="000000"/>
            </w:tcBorders>
            <w:shd w:val="clear" w:color="auto" w:fill="auto"/>
            <w:vAlign w:val="center"/>
          </w:tcPr>
          <w:p w:rsidR="00C62FB8" w:rsidRPr="007F1829" w:rsidRDefault="00C62FB8" w:rsidP="00B05B5B">
            <w:pPr>
              <w:snapToGrid w:val="0"/>
              <w:jc w:val="center"/>
              <w:rPr>
                <w:sz w:val="24"/>
                <w:szCs w:val="24"/>
              </w:rPr>
            </w:pPr>
            <w:r>
              <w:rPr>
                <w:sz w:val="24"/>
                <w:szCs w:val="24"/>
              </w:rPr>
              <w:t>21</w:t>
            </w:r>
          </w:p>
        </w:tc>
        <w:tc>
          <w:tcPr>
            <w:tcW w:w="992" w:type="dxa"/>
            <w:tcBorders>
              <w:top w:val="single" w:sz="4" w:space="0" w:color="000000"/>
              <w:left w:val="single" w:sz="4" w:space="0" w:color="000000"/>
              <w:bottom w:val="single" w:sz="4" w:space="0" w:color="000000"/>
            </w:tcBorders>
            <w:shd w:val="clear" w:color="auto" w:fill="auto"/>
            <w:vAlign w:val="center"/>
          </w:tcPr>
          <w:p w:rsidR="00C62FB8" w:rsidRPr="007F1829" w:rsidRDefault="00C62FB8" w:rsidP="00B05B5B">
            <w:pPr>
              <w:snapToGrid w:val="0"/>
              <w:jc w:val="center"/>
              <w:rPr>
                <w:sz w:val="24"/>
                <w:szCs w:val="24"/>
              </w:rPr>
            </w:pPr>
            <w:r>
              <w:rPr>
                <w:sz w:val="24"/>
                <w:szCs w:val="24"/>
              </w:rPr>
              <w:t>24</w:t>
            </w:r>
          </w:p>
        </w:tc>
        <w:tc>
          <w:tcPr>
            <w:tcW w:w="1134" w:type="dxa"/>
            <w:tcBorders>
              <w:top w:val="single" w:sz="4" w:space="0" w:color="000000"/>
              <w:left w:val="single" w:sz="4" w:space="0" w:color="000000"/>
              <w:bottom w:val="single" w:sz="4" w:space="0" w:color="000000"/>
            </w:tcBorders>
            <w:shd w:val="clear" w:color="auto" w:fill="auto"/>
            <w:vAlign w:val="center"/>
          </w:tcPr>
          <w:p w:rsidR="00C62FB8" w:rsidRPr="00223A3E" w:rsidRDefault="00223A3E">
            <w:pPr>
              <w:snapToGrid w:val="0"/>
              <w:jc w:val="center"/>
              <w:rPr>
                <w:sz w:val="24"/>
                <w:szCs w:val="24"/>
              </w:rPr>
            </w:pPr>
            <w:r w:rsidRPr="00223A3E">
              <w:rPr>
                <w:sz w:val="24"/>
                <w:szCs w:val="24"/>
              </w:rPr>
              <w:t>10</w:t>
            </w:r>
          </w:p>
        </w:tc>
        <w:tc>
          <w:tcPr>
            <w:tcW w:w="1559" w:type="dxa"/>
            <w:vMerge/>
            <w:tcBorders>
              <w:left w:val="single" w:sz="4" w:space="0" w:color="000000"/>
            </w:tcBorders>
            <w:shd w:val="clear" w:color="auto" w:fill="auto"/>
            <w:vAlign w:val="center"/>
          </w:tcPr>
          <w:p w:rsidR="00C62FB8" w:rsidRPr="007F1829" w:rsidRDefault="00C62FB8">
            <w:pPr>
              <w:snapToGrid w:val="0"/>
              <w:jc w:val="center"/>
              <w:rPr>
                <w:color w:val="FF0000"/>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C62FB8" w:rsidRPr="007F1829" w:rsidRDefault="00C62FB8">
            <w:pPr>
              <w:snapToGrid w:val="0"/>
              <w:jc w:val="center"/>
              <w:rPr>
                <w:sz w:val="24"/>
                <w:szCs w:val="24"/>
              </w:rPr>
            </w:pPr>
            <w:r>
              <w:rPr>
                <w:sz w:val="24"/>
                <w:szCs w:val="24"/>
              </w:rPr>
              <w:t>100</w:t>
            </w:r>
          </w:p>
        </w:tc>
        <w:tc>
          <w:tcPr>
            <w:tcW w:w="709" w:type="dxa"/>
            <w:tcBorders>
              <w:top w:val="single" w:sz="4" w:space="0" w:color="000000"/>
              <w:left w:val="single" w:sz="4" w:space="0" w:color="000000"/>
              <w:bottom w:val="single" w:sz="4" w:space="0" w:color="000000"/>
            </w:tcBorders>
            <w:shd w:val="clear" w:color="auto" w:fill="auto"/>
            <w:vAlign w:val="center"/>
          </w:tcPr>
          <w:p w:rsidR="00C62FB8" w:rsidRPr="007F1829" w:rsidRDefault="00C62FB8">
            <w:pPr>
              <w:snapToGrid w:val="0"/>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FB8" w:rsidRPr="007F1829" w:rsidRDefault="00C62FB8">
            <w:pPr>
              <w:snapToGrid w:val="0"/>
              <w:jc w:val="center"/>
              <w:rPr>
                <w:sz w:val="24"/>
                <w:szCs w:val="24"/>
              </w:rPr>
            </w:pPr>
          </w:p>
        </w:tc>
      </w:tr>
      <w:tr w:rsidR="00C62FB8" w:rsidRPr="007F1829" w:rsidTr="00B05B5B">
        <w:tc>
          <w:tcPr>
            <w:tcW w:w="709" w:type="dxa"/>
            <w:tcBorders>
              <w:top w:val="single" w:sz="4" w:space="0" w:color="000000"/>
              <w:left w:val="single" w:sz="4" w:space="0" w:color="000000"/>
              <w:bottom w:val="single" w:sz="4" w:space="0" w:color="000000"/>
            </w:tcBorders>
            <w:shd w:val="clear" w:color="auto" w:fill="auto"/>
          </w:tcPr>
          <w:p w:rsidR="00C62FB8" w:rsidRPr="007F1829" w:rsidRDefault="00C62FB8">
            <w:pPr>
              <w:numPr>
                <w:ilvl w:val="0"/>
                <w:numId w:val="2"/>
              </w:numPr>
              <w:tabs>
                <w:tab w:val="left" w:pos="0"/>
              </w:tabs>
              <w:snapToGrid w:val="0"/>
              <w:rPr>
                <w:sz w:val="24"/>
                <w:szCs w:val="24"/>
              </w:rPr>
            </w:pPr>
          </w:p>
        </w:tc>
        <w:tc>
          <w:tcPr>
            <w:tcW w:w="1917" w:type="dxa"/>
            <w:tcBorders>
              <w:top w:val="single" w:sz="4" w:space="0" w:color="000000"/>
              <w:left w:val="single" w:sz="4" w:space="0" w:color="000000"/>
              <w:bottom w:val="single" w:sz="4" w:space="0" w:color="000000"/>
            </w:tcBorders>
            <w:shd w:val="clear" w:color="auto" w:fill="auto"/>
          </w:tcPr>
          <w:p w:rsidR="00C62FB8" w:rsidRPr="007F1829" w:rsidRDefault="00C62FB8" w:rsidP="00901ECA">
            <w:pPr>
              <w:snapToGrid w:val="0"/>
              <w:jc w:val="both"/>
              <w:rPr>
                <w:sz w:val="24"/>
                <w:szCs w:val="24"/>
              </w:rPr>
            </w:pPr>
            <w:r>
              <w:rPr>
                <w:sz w:val="24"/>
                <w:szCs w:val="24"/>
              </w:rPr>
              <w:t>х. Армянский</w:t>
            </w:r>
          </w:p>
        </w:tc>
        <w:tc>
          <w:tcPr>
            <w:tcW w:w="1060" w:type="dxa"/>
            <w:tcBorders>
              <w:top w:val="single" w:sz="4" w:space="0" w:color="000000"/>
              <w:left w:val="single" w:sz="4" w:space="0" w:color="000000"/>
              <w:bottom w:val="single" w:sz="4" w:space="0" w:color="000000"/>
            </w:tcBorders>
            <w:shd w:val="clear" w:color="auto" w:fill="auto"/>
            <w:vAlign w:val="center"/>
          </w:tcPr>
          <w:p w:rsidR="00C62FB8" w:rsidRPr="007F1829" w:rsidRDefault="00C62FB8" w:rsidP="00B05B5B">
            <w:pPr>
              <w:snapToGrid w:val="0"/>
              <w:jc w:val="center"/>
              <w:rPr>
                <w:sz w:val="24"/>
                <w:szCs w:val="24"/>
              </w:rPr>
            </w:pPr>
            <w:r>
              <w:rPr>
                <w:sz w:val="24"/>
                <w:szCs w:val="24"/>
              </w:rPr>
              <w:t>41</w:t>
            </w:r>
          </w:p>
        </w:tc>
        <w:tc>
          <w:tcPr>
            <w:tcW w:w="992" w:type="dxa"/>
            <w:tcBorders>
              <w:top w:val="single" w:sz="4" w:space="0" w:color="000000"/>
              <w:left w:val="single" w:sz="4" w:space="0" w:color="000000"/>
              <w:bottom w:val="single" w:sz="4" w:space="0" w:color="000000"/>
            </w:tcBorders>
            <w:shd w:val="clear" w:color="auto" w:fill="auto"/>
            <w:vAlign w:val="center"/>
          </w:tcPr>
          <w:p w:rsidR="00C62FB8" w:rsidRPr="007F1829" w:rsidRDefault="00C62FB8" w:rsidP="00B05B5B">
            <w:pPr>
              <w:snapToGrid w:val="0"/>
              <w:jc w:val="center"/>
              <w:rPr>
                <w:sz w:val="24"/>
                <w:szCs w:val="24"/>
              </w:rPr>
            </w:pPr>
            <w:r>
              <w:rPr>
                <w:sz w:val="24"/>
                <w:szCs w:val="24"/>
              </w:rPr>
              <w:t>44</w:t>
            </w:r>
          </w:p>
        </w:tc>
        <w:tc>
          <w:tcPr>
            <w:tcW w:w="1134" w:type="dxa"/>
            <w:tcBorders>
              <w:top w:val="single" w:sz="4" w:space="0" w:color="000000"/>
              <w:left w:val="single" w:sz="4" w:space="0" w:color="000000"/>
              <w:bottom w:val="single" w:sz="4" w:space="0" w:color="000000"/>
            </w:tcBorders>
            <w:shd w:val="clear" w:color="auto" w:fill="auto"/>
            <w:vAlign w:val="center"/>
          </w:tcPr>
          <w:p w:rsidR="00C62FB8" w:rsidRPr="00223A3E" w:rsidRDefault="00223A3E">
            <w:pPr>
              <w:snapToGrid w:val="0"/>
              <w:jc w:val="center"/>
              <w:rPr>
                <w:sz w:val="24"/>
                <w:szCs w:val="24"/>
              </w:rPr>
            </w:pPr>
            <w:r w:rsidRPr="00223A3E">
              <w:rPr>
                <w:sz w:val="24"/>
                <w:szCs w:val="24"/>
              </w:rPr>
              <w:t>22</w:t>
            </w:r>
          </w:p>
        </w:tc>
        <w:tc>
          <w:tcPr>
            <w:tcW w:w="1559" w:type="dxa"/>
            <w:vMerge/>
            <w:tcBorders>
              <w:left w:val="single" w:sz="4" w:space="0" w:color="000000"/>
              <w:bottom w:val="single" w:sz="4" w:space="0" w:color="000000"/>
            </w:tcBorders>
            <w:shd w:val="clear" w:color="auto" w:fill="auto"/>
            <w:vAlign w:val="center"/>
          </w:tcPr>
          <w:p w:rsidR="00C62FB8" w:rsidRPr="007F1829" w:rsidRDefault="00C62FB8">
            <w:pPr>
              <w:snapToGrid w:val="0"/>
              <w:jc w:val="center"/>
              <w:rPr>
                <w:color w:val="FF0000"/>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C62FB8" w:rsidRPr="007F1829" w:rsidRDefault="00C62FB8">
            <w:pPr>
              <w:snapToGrid w:val="0"/>
              <w:jc w:val="center"/>
              <w:rPr>
                <w:sz w:val="24"/>
                <w:szCs w:val="24"/>
              </w:rPr>
            </w:pPr>
            <w:r>
              <w:rPr>
                <w:sz w:val="24"/>
                <w:szCs w:val="24"/>
              </w:rPr>
              <w:t>100</w:t>
            </w:r>
          </w:p>
        </w:tc>
        <w:tc>
          <w:tcPr>
            <w:tcW w:w="709" w:type="dxa"/>
            <w:tcBorders>
              <w:top w:val="single" w:sz="4" w:space="0" w:color="000000"/>
              <w:left w:val="single" w:sz="4" w:space="0" w:color="000000"/>
              <w:bottom w:val="single" w:sz="4" w:space="0" w:color="000000"/>
            </w:tcBorders>
            <w:shd w:val="clear" w:color="auto" w:fill="auto"/>
            <w:vAlign w:val="center"/>
          </w:tcPr>
          <w:p w:rsidR="00C62FB8" w:rsidRPr="007F1829" w:rsidRDefault="00C62FB8">
            <w:pPr>
              <w:snapToGrid w:val="0"/>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FB8" w:rsidRPr="007F1829" w:rsidRDefault="00C62FB8">
            <w:pPr>
              <w:snapToGrid w:val="0"/>
              <w:jc w:val="center"/>
              <w:rPr>
                <w:sz w:val="24"/>
                <w:szCs w:val="24"/>
              </w:rPr>
            </w:pPr>
          </w:p>
        </w:tc>
      </w:tr>
      <w:tr w:rsidR="00901ECA" w:rsidRPr="007F1829">
        <w:tc>
          <w:tcPr>
            <w:tcW w:w="709" w:type="dxa"/>
            <w:tcBorders>
              <w:top w:val="single" w:sz="4" w:space="0" w:color="000000"/>
              <w:left w:val="single" w:sz="4" w:space="0" w:color="000000"/>
              <w:bottom w:val="single" w:sz="4" w:space="0" w:color="000000"/>
            </w:tcBorders>
            <w:shd w:val="clear" w:color="auto" w:fill="auto"/>
          </w:tcPr>
          <w:p w:rsidR="00901ECA" w:rsidRPr="007F1829" w:rsidRDefault="00901ECA">
            <w:pPr>
              <w:numPr>
                <w:ilvl w:val="0"/>
                <w:numId w:val="2"/>
              </w:numPr>
              <w:tabs>
                <w:tab w:val="left" w:pos="0"/>
              </w:tabs>
              <w:snapToGrid w:val="0"/>
              <w:rPr>
                <w:sz w:val="24"/>
                <w:szCs w:val="24"/>
              </w:rPr>
            </w:pPr>
          </w:p>
        </w:tc>
        <w:tc>
          <w:tcPr>
            <w:tcW w:w="1917" w:type="dxa"/>
            <w:tcBorders>
              <w:top w:val="single" w:sz="4" w:space="0" w:color="000000"/>
              <w:left w:val="single" w:sz="4" w:space="0" w:color="000000"/>
              <w:bottom w:val="single" w:sz="4" w:space="0" w:color="000000"/>
            </w:tcBorders>
            <w:shd w:val="clear" w:color="auto" w:fill="auto"/>
          </w:tcPr>
          <w:p w:rsidR="00901ECA" w:rsidRPr="007F1829" w:rsidRDefault="00901ECA">
            <w:pPr>
              <w:snapToGrid w:val="0"/>
              <w:rPr>
                <w:sz w:val="24"/>
                <w:szCs w:val="24"/>
              </w:rPr>
            </w:pPr>
            <w:r w:rsidRPr="007F1829">
              <w:rPr>
                <w:sz w:val="24"/>
                <w:szCs w:val="24"/>
              </w:rPr>
              <w:t>ВСЕГО</w:t>
            </w:r>
          </w:p>
        </w:tc>
        <w:tc>
          <w:tcPr>
            <w:tcW w:w="1060" w:type="dxa"/>
            <w:tcBorders>
              <w:top w:val="single" w:sz="4" w:space="0" w:color="000000"/>
              <w:left w:val="single" w:sz="4" w:space="0" w:color="000000"/>
              <w:bottom w:val="single" w:sz="4" w:space="0" w:color="000000"/>
            </w:tcBorders>
            <w:shd w:val="clear" w:color="auto" w:fill="auto"/>
            <w:vAlign w:val="center"/>
          </w:tcPr>
          <w:p w:rsidR="00901ECA" w:rsidRPr="00EF1CF0" w:rsidRDefault="00901ECA" w:rsidP="00B05B5B">
            <w:pPr>
              <w:snapToGrid w:val="0"/>
              <w:jc w:val="center"/>
              <w:rPr>
                <w:b/>
                <w:sz w:val="24"/>
                <w:szCs w:val="24"/>
              </w:rPr>
            </w:pPr>
            <w:r>
              <w:rPr>
                <w:b/>
                <w:sz w:val="24"/>
                <w:szCs w:val="24"/>
              </w:rPr>
              <w:t>2870</w:t>
            </w:r>
          </w:p>
        </w:tc>
        <w:tc>
          <w:tcPr>
            <w:tcW w:w="992" w:type="dxa"/>
            <w:tcBorders>
              <w:top w:val="single" w:sz="4" w:space="0" w:color="000000"/>
              <w:left w:val="single" w:sz="4" w:space="0" w:color="000000"/>
              <w:bottom w:val="single" w:sz="4" w:space="0" w:color="000000"/>
            </w:tcBorders>
            <w:shd w:val="clear" w:color="auto" w:fill="auto"/>
            <w:vAlign w:val="center"/>
          </w:tcPr>
          <w:p w:rsidR="00901ECA" w:rsidRPr="00EF1CF0" w:rsidRDefault="00901ECA" w:rsidP="00B05B5B">
            <w:pPr>
              <w:snapToGrid w:val="0"/>
              <w:jc w:val="center"/>
              <w:rPr>
                <w:b/>
                <w:sz w:val="24"/>
                <w:szCs w:val="24"/>
              </w:rPr>
            </w:pPr>
            <w:r>
              <w:rPr>
                <w:b/>
                <w:sz w:val="24"/>
                <w:szCs w:val="24"/>
              </w:rPr>
              <w:t>2905</w:t>
            </w:r>
          </w:p>
        </w:tc>
        <w:tc>
          <w:tcPr>
            <w:tcW w:w="1134" w:type="dxa"/>
            <w:tcBorders>
              <w:top w:val="single" w:sz="4" w:space="0" w:color="000000"/>
              <w:left w:val="single" w:sz="4" w:space="0" w:color="000000"/>
              <w:bottom w:val="single" w:sz="4" w:space="0" w:color="000000"/>
            </w:tcBorders>
            <w:shd w:val="clear" w:color="auto" w:fill="auto"/>
            <w:vAlign w:val="center"/>
          </w:tcPr>
          <w:p w:rsidR="00901ECA" w:rsidRPr="007F1829" w:rsidRDefault="00E17DA2">
            <w:pPr>
              <w:snapToGrid w:val="0"/>
              <w:jc w:val="center"/>
              <w:rPr>
                <w:color w:val="FF0000"/>
                <w:sz w:val="24"/>
                <w:szCs w:val="24"/>
              </w:rPr>
            </w:pPr>
            <w:r>
              <w:rPr>
                <w:color w:val="202020"/>
                <w:sz w:val="28"/>
                <w:szCs w:val="28"/>
              </w:rPr>
              <w:t>389</w:t>
            </w:r>
          </w:p>
        </w:tc>
        <w:tc>
          <w:tcPr>
            <w:tcW w:w="1559" w:type="dxa"/>
            <w:tcBorders>
              <w:top w:val="single" w:sz="4" w:space="0" w:color="000000"/>
              <w:left w:val="single" w:sz="4" w:space="0" w:color="000000"/>
              <w:bottom w:val="single" w:sz="4" w:space="0" w:color="000000"/>
            </w:tcBorders>
            <w:shd w:val="clear" w:color="auto" w:fill="auto"/>
            <w:vAlign w:val="center"/>
          </w:tcPr>
          <w:p w:rsidR="00901ECA" w:rsidRPr="007F1829" w:rsidRDefault="00E17DA2">
            <w:pPr>
              <w:snapToGrid w:val="0"/>
              <w:jc w:val="center"/>
              <w:rPr>
                <w:color w:val="FF0000"/>
                <w:sz w:val="24"/>
                <w:szCs w:val="24"/>
              </w:rPr>
            </w:pPr>
            <w:r>
              <w:rPr>
                <w:color w:val="202020"/>
                <w:sz w:val="28"/>
                <w:szCs w:val="28"/>
              </w:rPr>
              <w:t>25068</w:t>
            </w:r>
          </w:p>
        </w:tc>
        <w:tc>
          <w:tcPr>
            <w:tcW w:w="709" w:type="dxa"/>
            <w:tcBorders>
              <w:top w:val="single" w:sz="4" w:space="0" w:color="000000"/>
              <w:left w:val="single" w:sz="4" w:space="0" w:color="000000"/>
              <w:bottom w:val="single" w:sz="4" w:space="0" w:color="000000"/>
            </w:tcBorders>
            <w:shd w:val="clear" w:color="auto" w:fill="auto"/>
            <w:vAlign w:val="center"/>
          </w:tcPr>
          <w:p w:rsidR="00901ECA" w:rsidRPr="007F1829" w:rsidRDefault="00901ECA">
            <w:pPr>
              <w:snapToGrid w:val="0"/>
              <w:jc w:val="center"/>
              <w:rPr>
                <w:sz w:val="24"/>
                <w:szCs w:val="24"/>
              </w:rPr>
            </w:pPr>
            <w:r w:rsidRPr="007F1829">
              <w:rPr>
                <w:sz w:val="24"/>
                <w:szCs w:val="24"/>
              </w:rPr>
              <w:t>100</w:t>
            </w:r>
          </w:p>
        </w:tc>
        <w:tc>
          <w:tcPr>
            <w:tcW w:w="709" w:type="dxa"/>
            <w:tcBorders>
              <w:top w:val="single" w:sz="4" w:space="0" w:color="000000"/>
              <w:left w:val="single" w:sz="4" w:space="0" w:color="000000"/>
              <w:bottom w:val="single" w:sz="4" w:space="0" w:color="000000"/>
            </w:tcBorders>
            <w:shd w:val="clear" w:color="auto" w:fill="auto"/>
            <w:vAlign w:val="center"/>
          </w:tcPr>
          <w:p w:rsidR="00901ECA" w:rsidRPr="007F1829" w:rsidRDefault="00901ECA">
            <w:pPr>
              <w:snapToGrid w:val="0"/>
              <w:jc w:val="center"/>
              <w:rPr>
                <w:sz w:val="24"/>
                <w:szCs w:val="24"/>
              </w:rPr>
            </w:pPr>
            <w:r w:rsidRPr="007F1829">
              <w:rPr>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ECA" w:rsidRPr="007F1829" w:rsidRDefault="00901ECA">
            <w:pPr>
              <w:snapToGrid w:val="0"/>
              <w:jc w:val="center"/>
              <w:rPr>
                <w:sz w:val="24"/>
                <w:szCs w:val="24"/>
              </w:rPr>
            </w:pPr>
            <w:r w:rsidRPr="007F1829">
              <w:rPr>
                <w:sz w:val="24"/>
                <w:szCs w:val="24"/>
              </w:rPr>
              <w:t>-</w:t>
            </w:r>
          </w:p>
        </w:tc>
      </w:tr>
    </w:tbl>
    <w:p w:rsidR="003645CA" w:rsidRDefault="003645CA">
      <w:pPr>
        <w:jc w:val="both"/>
      </w:pPr>
    </w:p>
    <w:p w:rsidR="003645CA" w:rsidRDefault="00FA627C" w:rsidP="00FA627C">
      <w:pPr>
        <w:ind w:firstLine="360"/>
        <w:rPr>
          <w:sz w:val="24"/>
          <w:szCs w:val="24"/>
        </w:rPr>
      </w:pPr>
      <w:r>
        <w:rPr>
          <w:sz w:val="28"/>
          <w:szCs w:val="28"/>
        </w:rPr>
        <w:t>4.3.</w:t>
      </w:r>
      <w:r w:rsidR="007F1829">
        <w:rPr>
          <w:sz w:val="28"/>
          <w:szCs w:val="28"/>
        </w:rPr>
        <w:t xml:space="preserve"> </w:t>
      </w:r>
      <w:r w:rsidR="003645CA">
        <w:rPr>
          <w:sz w:val="28"/>
          <w:szCs w:val="28"/>
        </w:rPr>
        <w:t xml:space="preserve">Обеспеченность </w:t>
      </w:r>
      <w:r w:rsidR="004A5BD0">
        <w:rPr>
          <w:sz w:val="28"/>
          <w:szCs w:val="28"/>
        </w:rPr>
        <w:t>сельского поселения</w:t>
      </w:r>
      <w:r>
        <w:rPr>
          <w:sz w:val="28"/>
          <w:szCs w:val="28"/>
        </w:rPr>
        <w:t xml:space="preserve"> </w:t>
      </w:r>
      <w:r w:rsidR="003645CA">
        <w:rPr>
          <w:sz w:val="28"/>
          <w:szCs w:val="28"/>
        </w:rPr>
        <w:t>объектами инфраструктуры</w:t>
      </w:r>
    </w:p>
    <w:p w:rsidR="003645CA" w:rsidRPr="006111AD" w:rsidRDefault="003645CA">
      <w:pPr>
        <w:jc w:val="right"/>
        <w:rPr>
          <w:sz w:val="28"/>
          <w:szCs w:val="28"/>
        </w:rPr>
      </w:pPr>
      <w:r w:rsidRPr="006111AD">
        <w:rPr>
          <w:sz w:val="28"/>
          <w:szCs w:val="28"/>
        </w:rPr>
        <w:t>Таблица 3</w:t>
      </w:r>
    </w:p>
    <w:tbl>
      <w:tblPr>
        <w:tblW w:w="9786" w:type="dxa"/>
        <w:tblInd w:w="108" w:type="dxa"/>
        <w:tblLayout w:type="fixed"/>
        <w:tblLook w:val="0000"/>
      </w:tblPr>
      <w:tblGrid>
        <w:gridCol w:w="4927"/>
        <w:gridCol w:w="2205"/>
        <w:gridCol w:w="1425"/>
        <w:gridCol w:w="1229"/>
      </w:tblGrid>
      <w:tr w:rsidR="003645CA" w:rsidRPr="007F1829">
        <w:trPr>
          <w:trHeight w:hRule="exact" w:val="495"/>
        </w:trPr>
        <w:tc>
          <w:tcPr>
            <w:tcW w:w="4927" w:type="dxa"/>
            <w:vMerge w:val="restart"/>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jc w:val="center"/>
              <w:rPr>
                <w:sz w:val="24"/>
                <w:szCs w:val="24"/>
              </w:rPr>
            </w:pPr>
            <w:r w:rsidRPr="007F1829">
              <w:rPr>
                <w:sz w:val="24"/>
                <w:szCs w:val="24"/>
              </w:rPr>
              <w:t>Наименование объектов</w:t>
            </w:r>
          </w:p>
        </w:tc>
        <w:tc>
          <w:tcPr>
            <w:tcW w:w="2205" w:type="dxa"/>
            <w:vMerge w:val="restart"/>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jc w:val="center"/>
              <w:rPr>
                <w:sz w:val="24"/>
                <w:szCs w:val="24"/>
              </w:rPr>
            </w:pPr>
            <w:r w:rsidRPr="007F1829">
              <w:rPr>
                <w:sz w:val="24"/>
                <w:szCs w:val="24"/>
              </w:rPr>
              <w:t>Единица</w:t>
            </w:r>
          </w:p>
          <w:p w:rsidR="003645CA" w:rsidRPr="007F1829" w:rsidRDefault="003645CA" w:rsidP="00FA627C">
            <w:pPr>
              <w:jc w:val="center"/>
              <w:rPr>
                <w:sz w:val="24"/>
                <w:szCs w:val="24"/>
              </w:rPr>
            </w:pPr>
            <w:r w:rsidRPr="007F1829">
              <w:rPr>
                <w:sz w:val="24"/>
                <w:szCs w:val="24"/>
              </w:rPr>
              <w:t>измерения</w:t>
            </w:r>
          </w:p>
        </w:tc>
        <w:tc>
          <w:tcPr>
            <w:tcW w:w="26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45CA" w:rsidRPr="007F1829" w:rsidRDefault="003645CA" w:rsidP="00FA627C">
            <w:pPr>
              <w:snapToGrid w:val="0"/>
              <w:jc w:val="center"/>
              <w:rPr>
                <w:sz w:val="24"/>
                <w:szCs w:val="24"/>
              </w:rPr>
            </w:pPr>
            <w:r w:rsidRPr="007F1829">
              <w:rPr>
                <w:sz w:val="24"/>
                <w:szCs w:val="24"/>
              </w:rPr>
              <w:t>Количество</w:t>
            </w:r>
          </w:p>
        </w:tc>
      </w:tr>
      <w:tr w:rsidR="003645CA" w:rsidRPr="007F1829">
        <w:tc>
          <w:tcPr>
            <w:tcW w:w="4927" w:type="dxa"/>
            <w:vMerge/>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p>
        </w:tc>
        <w:tc>
          <w:tcPr>
            <w:tcW w:w="2205" w:type="dxa"/>
            <w:vMerge/>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p>
        </w:tc>
        <w:tc>
          <w:tcPr>
            <w:tcW w:w="1425"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jc w:val="center"/>
              <w:rPr>
                <w:sz w:val="24"/>
                <w:szCs w:val="24"/>
              </w:rPr>
            </w:pPr>
            <w:r w:rsidRPr="007F1829">
              <w:rPr>
                <w:sz w:val="24"/>
                <w:szCs w:val="24"/>
              </w:rPr>
              <w:t>на первую очередь</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CA" w:rsidRPr="007F1829" w:rsidRDefault="003645CA" w:rsidP="00FA627C">
            <w:pPr>
              <w:snapToGrid w:val="0"/>
              <w:jc w:val="center"/>
              <w:rPr>
                <w:sz w:val="24"/>
                <w:szCs w:val="24"/>
              </w:rPr>
            </w:pPr>
            <w:r w:rsidRPr="007F1829">
              <w:rPr>
                <w:sz w:val="24"/>
                <w:szCs w:val="24"/>
              </w:rPr>
              <w:t>расчетный срок</w:t>
            </w:r>
          </w:p>
        </w:tc>
      </w:tr>
      <w:tr w:rsidR="003645CA" w:rsidRPr="007F1829">
        <w:trPr>
          <w:trHeight w:val="70"/>
        </w:trPr>
        <w:tc>
          <w:tcPr>
            <w:tcW w:w="4927"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Больницы</w:t>
            </w:r>
          </w:p>
        </w:tc>
        <w:tc>
          <w:tcPr>
            <w:tcW w:w="2205"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1 койка</w:t>
            </w:r>
          </w:p>
        </w:tc>
        <w:tc>
          <w:tcPr>
            <w:tcW w:w="1425" w:type="dxa"/>
            <w:tcBorders>
              <w:top w:val="single" w:sz="4" w:space="0" w:color="000000"/>
              <w:left w:val="single" w:sz="4" w:space="0" w:color="000000"/>
              <w:bottom w:val="single" w:sz="4" w:space="0" w:color="000000"/>
            </w:tcBorders>
            <w:shd w:val="clear" w:color="auto" w:fill="auto"/>
            <w:vAlign w:val="center"/>
          </w:tcPr>
          <w:p w:rsidR="003645CA" w:rsidRPr="007F1829" w:rsidRDefault="00C62FB8" w:rsidP="00FA627C">
            <w:pPr>
              <w:snapToGrid w:val="0"/>
              <w:jc w:val="center"/>
              <w:rPr>
                <w:sz w:val="24"/>
                <w:szCs w:val="24"/>
              </w:rPr>
            </w:pPr>
            <w:r>
              <w:rPr>
                <w:sz w:val="24"/>
                <w:szCs w:val="24"/>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CA" w:rsidRPr="007F1829" w:rsidRDefault="00C62FB8" w:rsidP="00FA627C">
            <w:pPr>
              <w:snapToGrid w:val="0"/>
              <w:jc w:val="center"/>
              <w:rPr>
                <w:sz w:val="24"/>
                <w:szCs w:val="24"/>
              </w:rPr>
            </w:pPr>
            <w:r>
              <w:rPr>
                <w:sz w:val="24"/>
                <w:szCs w:val="24"/>
              </w:rPr>
              <w:t>-</w:t>
            </w:r>
          </w:p>
        </w:tc>
      </w:tr>
      <w:tr w:rsidR="003645CA" w:rsidRPr="007F1829">
        <w:trPr>
          <w:trHeight w:hRule="exact" w:val="344"/>
        </w:trPr>
        <w:tc>
          <w:tcPr>
            <w:tcW w:w="4927"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Аптеки</w:t>
            </w:r>
          </w:p>
        </w:tc>
        <w:tc>
          <w:tcPr>
            <w:tcW w:w="2205"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1 м</w:t>
            </w:r>
            <w:r w:rsidRPr="007F1829">
              <w:rPr>
                <w:sz w:val="24"/>
                <w:szCs w:val="24"/>
                <w:vertAlign w:val="superscript"/>
              </w:rPr>
              <w:t>2</w:t>
            </w:r>
            <w:r w:rsidRPr="007F1829">
              <w:rPr>
                <w:sz w:val="24"/>
                <w:szCs w:val="24"/>
              </w:rPr>
              <w:t xml:space="preserve"> торг. пл.</w:t>
            </w:r>
          </w:p>
        </w:tc>
        <w:tc>
          <w:tcPr>
            <w:tcW w:w="1425" w:type="dxa"/>
            <w:tcBorders>
              <w:top w:val="single" w:sz="4" w:space="0" w:color="000000"/>
              <w:left w:val="single" w:sz="4" w:space="0" w:color="000000"/>
              <w:bottom w:val="single" w:sz="4" w:space="0" w:color="000000"/>
            </w:tcBorders>
            <w:shd w:val="clear" w:color="auto" w:fill="auto"/>
            <w:vAlign w:val="center"/>
          </w:tcPr>
          <w:p w:rsidR="003645CA" w:rsidRPr="007F1829" w:rsidRDefault="00C62FB8" w:rsidP="00FA627C">
            <w:pPr>
              <w:snapToGrid w:val="0"/>
              <w:jc w:val="center"/>
              <w:rPr>
                <w:sz w:val="24"/>
                <w:szCs w:val="24"/>
              </w:rPr>
            </w:pPr>
            <w:r>
              <w:rPr>
                <w:sz w:val="24"/>
                <w:szCs w:val="24"/>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CA" w:rsidRPr="007F1829" w:rsidRDefault="00C62FB8" w:rsidP="00FA627C">
            <w:pPr>
              <w:snapToGrid w:val="0"/>
              <w:jc w:val="center"/>
              <w:rPr>
                <w:sz w:val="24"/>
                <w:szCs w:val="24"/>
              </w:rPr>
            </w:pPr>
            <w:r>
              <w:rPr>
                <w:sz w:val="24"/>
                <w:szCs w:val="24"/>
              </w:rPr>
              <w:t>-</w:t>
            </w:r>
          </w:p>
        </w:tc>
      </w:tr>
      <w:tr w:rsidR="003645CA" w:rsidRPr="007F1829">
        <w:tc>
          <w:tcPr>
            <w:tcW w:w="4927"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Амбулатория</w:t>
            </w:r>
          </w:p>
        </w:tc>
        <w:tc>
          <w:tcPr>
            <w:tcW w:w="2205"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1 посещение/год</w:t>
            </w:r>
          </w:p>
        </w:tc>
        <w:tc>
          <w:tcPr>
            <w:tcW w:w="1425" w:type="dxa"/>
            <w:tcBorders>
              <w:top w:val="single" w:sz="4" w:space="0" w:color="000000"/>
              <w:left w:val="single" w:sz="4" w:space="0" w:color="000000"/>
              <w:bottom w:val="single" w:sz="4" w:space="0" w:color="000000"/>
            </w:tcBorders>
            <w:shd w:val="clear" w:color="auto" w:fill="auto"/>
            <w:vAlign w:val="center"/>
          </w:tcPr>
          <w:p w:rsidR="003645CA" w:rsidRPr="00953656" w:rsidRDefault="00953656" w:rsidP="00FA627C">
            <w:pPr>
              <w:snapToGrid w:val="0"/>
              <w:jc w:val="center"/>
              <w:rPr>
                <w:sz w:val="24"/>
                <w:szCs w:val="24"/>
              </w:rPr>
            </w:pPr>
            <w:r>
              <w:rPr>
                <w:sz w:val="24"/>
                <w:szCs w:val="24"/>
              </w:rPr>
              <w:t>57</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CA" w:rsidRPr="00953656" w:rsidRDefault="00953656" w:rsidP="00FA627C">
            <w:pPr>
              <w:snapToGrid w:val="0"/>
              <w:jc w:val="center"/>
              <w:rPr>
                <w:sz w:val="24"/>
                <w:szCs w:val="24"/>
              </w:rPr>
            </w:pPr>
            <w:r>
              <w:rPr>
                <w:sz w:val="24"/>
                <w:szCs w:val="24"/>
              </w:rPr>
              <w:t>57</w:t>
            </w:r>
          </w:p>
        </w:tc>
      </w:tr>
      <w:tr w:rsidR="003645CA" w:rsidRPr="007F1829">
        <w:tc>
          <w:tcPr>
            <w:tcW w:w="4927"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Школы</w:t>
            </w:r>
          </w:p>
        </w:tc>
        <w:tc>
          <w:tcPr>
            <w:tcW w:w="2205"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1 учащийся</w:t>
            </w:r>
          </w:p>
        </w:tc>
        <w:tc>
          <w:tcPr>
            <w:tcW w:w="1425" w:type="dxa"/>
            <w:tcBorders>
              <w:top w:val="single" w:sz="4" w:space="0" w:color="000000"/>
              <w:left w:val="single" w:sz="4" w:space="0" w:color="000000"/>
              <w:bottom w:val="single" w:sz="4" w:space="0" w:color="000000"/>
            </w:tcBorders>
            <w:shd w:val="clear" w:color="auto" w:fill="auto"/>
            <w:vAlign w:val="center"/>
          </w:tcPr>
          <w:p w:rsidR="003645CA" w:rsidRPr="00953656" w:rsidRDefault="00953656" w:rsidP="00FA627C">
            <w:pPr>
              <w:snapToGrid w:val="0"/>
              <w:jc w:val="center"/>
              <w:rPr>
                <w:sz w:val="24"/>
                <w:szCs w:val="24"/>
              </w:rPr>
            </w:pPr>
            <w:r w:rsidRPr="00953656">
              <w:rPr>
                <w:sz w:val="24"/>
                <w:szCs w:val="24"/>
              </w:rPr>
              <w:t>242</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CA" w:rsidRPr="00953656" w:rsidRDefault="00953656" w:rsidP="00FA627C">
            <w:pPr>
              <w:snapToGrid w:val="0"/>
              <w:jc w:val="center"/>
              <w:rPr>
                <w:sz w:val="24"/>
                <w:szCs w:val="24"/>
              </w:rPr>
            </w:pPr>
            <w:r w:rsidRPr="00953656">
              <w:rPr>
                <w:sz w:val="24"/>
                <w:szCs w:val="24"/>
              </w:rPr>
              <w:t>247</w:t>
            </w:r>
          </w:p>
        </w:tc>
      </w:tr>
      <w:tr w:rsidR="003645CA" w:rsidRPr="007F1829">
        <w:tc>
          <w:tcPr>
            <w:tcW w:w="4927"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Детские сады</w:t>
            </w:r>
          </w:p>
        </w:tc>
        <w:tc>
          <w:tcPr>
            <w:tcW w:w="2205"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1 место</w:t>
            </w:r>
          </w:p>
        </w:tc>
        <w:tc>
          <w:tcPr>
            <w:tcW w:w="1425" w:type="dxa"/>
            <w:tcBorders>
              <w:top w:val="single" w:sz="4" w:space="0" w:color="000000"/>
              <w:left w:val="single" w:sz="4" w:space="0" w:color="000000"/>
              <w:bottom w:val="single" w:sz="4" w:space="0" w:color="000000"/>
            </w:tcBorders>
            <w:shd w:val="clear" w:color="auto" w:fill="auto"/>
            <w:vAlign w:val="center"/>
          </w:tcPr>
          <w:p w:rsidR="003645CA" w:rsidRPr="00953656" w:rsidRDefault="00953656" w:rsidP="00FA627C">
            <w:pPr>
              <w:snapToGrid w:val="0"/>
              <w:jc w:val="center"/>
              <w:rPr>
                <w:sz w:val="24"/>
                <w:szCs w:val="24"/>
              </w:rPr>
            </w:pPr>
            <w:r w:rsidRPr="00953656">
              <w:rPr>
                <w:sz w:val="24"/>
                <w:szCs w:val="24"/>
              </w:rPr>
              <w:t>130</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CA" w:rsidRPr="00953656" w:rsidRDefault="00953656" w:rsidP="00FA627C">
            <w:pPr>
              <w:snapToGrid w:val="0"/>
              <w:jc w:val="center"/>
              <w:rPr>
                <w:sz w:val="24"/>
                <w:szCs w:val="24"/>
              </w:rPr>
            </w:pPr>
            <w:r w:rsidRPr="00953656">
              <w:rPr>
                <w:sz w:val="24"/>
                <w:szCs w:val="24"/>
              </w:rPr>
              <w:t>135</w:t>
            </w:r>
          </w:p>
        </w:tc>
      </w:tr>
      <w:tr w:rsidR="003645CA" w:rsidRPr="007F1829">
        <w:tc>
          <w:tcPr>
            <w:tcW w:w="4927"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Магазины универсальные</w:t>
            </w:r>
          </w:p>
        </w:tc>
        <w:tc>
          <w:tcPr>
            <w:tcW w:w="2205"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1 м</w:t>
            </w:r>
            <w:r w:rsidRPr="007F1829">
              <w:rPr>
                <w:sz w:val="24"/>
                <w:szCs w:val="24"/>
                <w:vertAlign w:val="superscript"/>
              </w:rPr>
              <w:t>2</w:t>
            </w:r>
            <w:r w:rsidRPr="007F1829">
              <w:rPr>
                <w:sz w:val="24"/>
                <w:szCs w:val="24"/>
              </w:rPr>
              <w:t xml:space="preserve"> торг. пл.</w:t>
            </w:r>
          </w:p>
        </w:tc>
        <w:tc>
          <w:tcPr>
            <w:tcW w:w="1425" w:type="dxa"/>
            <w:tcBorders>
              <w:top w:val="single" w:sz="4" w:space="0" w:color="000000"/>
              <w:left w:val="single" w:sz="4" w:space="0" w:color="000000"/>
              <w:bottom w:val="single" w:sz="4" w:space="0" w:color="000000"/>
            </w:tcBorders>
            <w:shd w:val="clear" w:color="auto" w:fill="auto"/>
            <w:vAlign w:val="center"/>
          </w:tcPr>
          <w:p w:rsidR="003645CA" w:rsidRPr="007F1829" w:rsidRDefault="00C62FB8" w:rsidP="00FA627C">
            <w:pPr>
              <w:snapToGrid w:val="0"/>
              <w:jc w:val="center"/>
              <w:rPr>
                <w:sz w:val="24"/>
                <w:szCs w:val="24"/>
              </w:rPr>
            </w:pPr>
            <w:r>
              <w:rPr>
                <w:sz w:val="24"/>
                <w:szCs w:val="24"/>
              </w:rPr>
              <w:t>406,9</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CA" w:rsidRPr="007F1829" w:rsidRDefault="00C62FB8" w:rsidP="00FA627C">
            <w:pPr>
              <w:snapToGrid w:val="0"/>
              <w:jc w:val="center"/>
              <w:rPr>
                <w:sz w:val="24"/>
                <w:szCs w:val="24"/>
              </w:rPr>
            </w:pPr>
            <w:r>
              <w:rPr>
                <w:sz w:val="24"/>
                <w:szCs w:val="24"/>
              </w:rPr>
              <w:t>406,9</w:t>
            </w:r>
          </w:p>
        </w:tc>
      </w:tr>
      <w:tr w:rsidR="003645CA" w:rsidRPr="007F1829">
        <w:tc>
          <w:tcPr>
            <w:tcW w:w="4927"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Палатки (киоски)</w:t>
            </w:r>
          </w:p>
        </w:tc>
        <w:tc>
          <w:tcPr>
            <w:tcW w:w="2205"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1 м</w:t>
            </w:r>
            <w:r w:rsidRPr="007F1829">
              <w:rPr>
                <w:sz w:val="24"/>
                <w:szCs w:val="24"/>
                <w:vertAlign w:val="superscript"/>
              </w:rPr>
              <w:t>2</w:t>
            </w:r>
            <w:r w:rsidRPr="007F1829">
              <w:rPr>
                <w:sz w:val="24"/>
                <w:szCs w:val="24"/>
              </w:rPr>
              <w:t xml:space="preserve"> торг. пл.</w:t>
            </w:r>
          </w:p>
        </w:tc>
        <w:tc>
          <w:tcPr>
            <w:tcW w:w="1425"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jc w:val="center"/>
              <w:rPr>
                <w:sz w:val="24"/>
                <w:szCs w:val="24"/>
              </w:rPr>
            </w:pPr>
            <w:r w:rsidRPr="007F1829">
              <w:rPr>
                <w:sz w:val="24"/>
                <w:szCs w:val="24"/>
              </w:rPr>
              <w:t>0</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CA" w:rsidRPr="007F1829" w:rsidRDefault="003645CA" w:rsidP="00FA627C">
            <w:pPr>
              <w:snapToGrid w:val="0"/>
              <w:jc w:val="center"/>
              <w:rPr>
                <w:sz w:val="24"/>
                <w:szCs w:val="24"/>
              </w:rPr>
            </w:pPr>
            <w:r w:rsidRPr="007F1829">
              <w:rPr>
                <w:sz w:val="24"/>
                <w:szCs w:val="24"/>
              </w:rPr>
              <w:t>0</w:t>
            </w:r>
          </w:p>
        </w:tc>
      </w:tr>
      <w:tr w:rsidR="003645CA" w:rsidRPr="007F1829">
        <w:tc>
          <w:tcPr>
            <w:tcW w:w="4927"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Рынки</w:t>
            </w:r>
          </w:p>
        </w:tc>
        <w:tc>
          <w:tcPr>
            <w:tcW w:w="2205"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1 м</w:t>
            </w:r>
            <w:r w:rsidRPr="007F1829">
              <w:rPr>
                <w:sz w:val="24"/>
                <w:szCs w:val="24"/>
                <w:vertAlign w:val="superscript"/>
              </w:rPr>
              <w:t>2</w:t>
            </w:r>
            <w:r w:rsidRPr="007F1829">
              <w:rPr>
                <w:sz w:val="24"/>
                <w:szCs w:val="24"/>
              </w:rPr>
              <w:t xml:space="preserve"> торг. пл.</w:t>
            </w:r>
          </w:p>
        </w:tc>
        <w:tc>
          <w:tcPr>
            <w:tcW w:w="1425"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jc w:val="center"/>
              <w:rPr>
                <w:sz w:val="24"/>
                <w:szCs w:val="24"/>
              </w:rPr>
            </w:pPr>
            <w:r w:rsidRPr="007F1829">
              <w:rPr>
                <w:sz w:val="24"/>
                <w:szCs w:val="24"/>
              </w:rPr>
              <w:t>0</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CA" w:rsidRPr="007F1829" w:rsidRDefault="003645CA" w:rsidP="00FA627C">
            <w:pPr>
              <w:snapToGrid w:val="0"/>
              <w:jc w:val="center"/>
              <w:rPr>
                <w:sz w:val="24"/>
                <w:szCs w:val="24"/>
              </w:rPr>
            </w:pPr>
            <w:r w:rsidRPr="007F1829">
              <w:rPr>
                <w:sz w:val="24"/>
                <w:szCs w:val="24"/>
              </w:rPr>
              <w:t>0</w:t>
            </w:r>
          </w:p>
        </w:tc>
      </w:tr>
      <w:tr w:rsidR="003645CA" w:rsidRPr="007F1829">
        <w:tc>
          <w:tcPr>
            <w:tcW w:w="4927"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Складские помещения</w:t>
            </w:r>
          </w:p>
        </w:tc>
        <w:tc>
          <w:tcPr>
            <w:tcW w:w="2205"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1 м</w:t>
            </w:r>
            <w:r w:rsidRPr="007F1829">
              <w:rPr>
                <w:sz w:val="24"/>
                <w:szCs w:val="24"/>
                <w:vertAlign w:val="superscript"/>
              </w:rPr>
              <w:t>2</w:t>
            </w:r>
            <w:r w:rsidRPr="007F1829">
              <w:rPr>
                <w:sz w:val="24"/>
                <w:szCs w:val="24"/>
              </w:rPr>
              <w:t xml:space="preserve"> торг. пл.</w:t>
            </w:r>
          </w:p>
        </w:tc>
        <w:tc>
          <w:tcPr>
            <w:tcW w:w="1425"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jc w:val="center"/>
              <w:rPr>
                <w:sz w:val="24"/>
                <w:szCs w:val="24"/>
              </w:rPr>
            </w:pPr>
            <w:r w:rsidRPr="007F1829">
              <w:rPr>
                <w:sz w:val="24"/>
                <w:szCs w:val="24"/>
              </w:rPr>
              <w:t>0</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CA" w:rsidRPr="007F1829" w:rsidRDefault="003645CA" w:rsidP="00FA627C">
            <w:pPr>
              <w:snapToGrid w:val="0"/>
              <w:jc w:val="center"/>
              <w:rPr>
                <w:sz w:val="24"/>
                <w:szCs w:val="24"/>
              </w:rPr>
            </w:pPr>
            <w:r w:rsidRPr="007F1829">
              <w:rPr>
                <w:sz w:val="24"/>
                <w:szCs w:val="24"/>
              </w:rPr>
              <w:t>0</w:t>
            </w:r>
          </w:p>
        </w:tc>
      </w:tr>
      <w:tr w:rsidR="003645CA" w:rsidRPr="007F1829">
        <w:tc>
          <w:tcPr>
            <w:tcW w:w="4927"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Клубы, дома культуры</w:t>
            </w:r>
          </w:p>
        </w:tc>
        <w:tc>
          <w:tcPr>
            <w:tcW w:w="2205"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1 место</w:t>
            </w:r>
          </w:p>
        </w:tc>
        <w:tc>
          <w:tcPr>
            <w:tcW w:w="1425" w:type="dxa"/>
            <w:tcBorders>
              <w:top w:val="single" w:sz="4" w:space="0" w:color="000000"/>
              <w:left w:val="single" w:sz="4" w:space="0" w:color="000000"/>
              <w:bottom w:val="single" w:sz="4" w:space="0" w:color="000000"/>
            </w:tcBorders>
            <w:shd w:val="clear" w:color="auto" w:fill="auto"/>
            <w:vAlign w:val="center"/>
          </w:tcPr>
          <w:p w:rsidR="003645CA" w:rsidRPr="00953656" w:rsidRDefault="00953656" w:rsidP="00FA627C">
            <w:pPr>
              <w:snapToGrid w:val="0"/>
              <w:jc w:val="center"/>
              <w:rPr>
                <w:sz w:val="24"/>
                <w:szCs w:val="24"/>
              </w:rPr>
            </w:pPr>
            <w:r w:rsidRPr="00953656">
              <w:rPr>
                <w:sz w:val="24"/>
                <w:szCs w:val="24"/>
              </w:rPr>
              <w:t>120</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CA" w:rsidRPr="00953656" w:rsidRDefault="00953656" w:rsidP="00FA627C">
            <w:pPr>
              <w:snapToGrid w:val="0"/>
              <w:jc w:val="center"/>
              <w:rPr>
                <w:sz w:val="24"/>
                <w:szCs w:val="24"/>
              </w:rPr>
            </w:pPr>
            <w:r w:rsidRPr="00953656">
              <w:rPr>
                <w:sz w:val="24"/>
                <w:szCs w:val="24"/>
              </w:rPr>
              <w:t>120</w:t>
            </w:r>
          </w:p>
        </w:tc>
      </w:tr>
      <w:tr w:rsidR="003645CA" w:rsidRPr="007F1829">
        <w:tc>
          <w:tcPr>
            <w:tcW w:w="4927"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Библиотеки</w:t>
            </w:r>
          </w:p>
        </w:tc>
        <w:tc>
          <w:tcPr>
            <w:tcW w:w="2205"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1 место</w:t>
            </w:r>
          </w:p>
        </w:tc>
        <w:tc>
          <w:tcPr>
            <w:tcW w:w="1425" w:type="dxa"/>
            <w:tcBorders>
              <w:top w:val="single" w:sz="4" w:space="0" w:color="000000"/>
              <w:left w:val="single" w:sz="4" w:space="0" w:color="000000"/>
              <w:bottom w:val="single" w:sz="4" w:space="0" w:color="000000"/>
            </w:tcBorders>
            <w:shd w:val="clear" w:color="auto" w:fill="auto"/>
            <w:vAlign w:val="center"/>
          </w:tcPr>
          <w:p w:rsidR="003645CA" w:rsidRPr="00953656" w:rsidRDefault="00EF1CF0" w:rsidP="00FA627C">
            <w:pPr>
              <w:snapToGrid w:val="0"/>
              <w:jc w:val="center"/>
              <w:rPr>
                <w:sz w:val="24"/>
                <w:szCs w:val="24"/>
              </w:rPr>
            </w:pPr>
            <w:r w:rsidRPr="00953656">
              <w:rPr>
                <w:sz w:val="24"/>
                <w:szCs w:val="24"/>
              </w:rPr>
              <w:t>5</w:t>
            </w:r>
            <w:r w:rsidR="003645CA" w:rsidRPr="00953656">
              <w:rPr>
                <w:sz w:val="24"/>
                <w:szCs w:val="24"/>
              </w:rPr>
              <w:t>0</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CA" w:rsidRPr="00953656" w:rsidRDefault="00EF1CF0" w:rsidP="00FA627C">
            <w:pPr>
              <w:snapToGrid w:val="0"/>
              <w:jc w:val="center"/>
              <w:rPr>
                <w:sz w:val="24"/>
                <w:szCs w:val="24"/>
              </w:rPr>
            </w:pPr>
            <w:r w:rsidRPr="00953656">
              <w:rPr>
                <w:sz w:val="24"/>
                <w:szCs w:val="24"/>
              </w:rPr>
              <w:t>5</w:t>
            </w:r>
            <w:r w:rsidR="003645CA" w:rsidRPr="00953656">
              <w:rPr>
                <w:sz w:val="24"/>
                <w:szCs w:val="24"/>
              </w:rPr>
              <w:t>0</w:t>
            </w:r>
          </w:p>
        </w:tc>
      </w:tr>
      <w:tr w:rsidR="003645CA" w:rsidRPr="007F1829">
        <w:tc>
          <w:tcPr>
            <w:tcW w:w="4927"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Стадионы</w:t>
            </w:r>
          </w:p>
        </w:tc>
        <w:tc>
          <w:tcPr>
            <w:tcW w:w="2205"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объект</w:t>
            </w:r>
          </w:p>
        </w:tc>
        <w:tc>
          <w:tcPr>
            <w:tcW w:w="1425"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jc w:val="center"/>
              <w:rPr>
                <w:sz w:val="24"/>
                <w:szCs w:val="24"/>
              </w:rPr>
            </w:pPr>
            <w:r w:rsidRPr="007F1829">
              <w:rPr>
                <w:sz w:val="24"/>
                <w:szCs w:val="24"/>
              </w:rPr>
              <w:t>0</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CA" w:rsidRPr="007F1829" w:rsidRDefault="00C62FB8" w:rsidP="00FA627C">
            <w:pPr>
              <w:snapToGrid w:val="0"/>
              <w:jc w:val="center"/>
              <w:rPr>
                <w:sz w:val="24"/>
                <w:szCs w:val="24"/>
              </w:rPr>
            </w:pPr>
            <w:r>
              <w:rPr>
                <w:sz w:val="24"/>
                <w:szCs w:val="24"/>
              </w:rPr>
              <w:t>1</w:t>
            </w:r>
          </w:p>
        </w:tc>
      </w:tr>
      <w:tr w:rsidR="003645CA" w:rsidRPr="007F1829">
        <w:tc>
          <w:tcPr>
            <w:tcW w:w="4927"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Парикмахерские и косметические салоны</w:t>
            </w:r>
          </w:p>
        </w:tc>
        <w:tc>
          <w:tcPr>
            <w:tcW w:w="2205"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1 посад. место</w:t>
            </w:r>
          </w:p>
        </w:tc>
        <w:tc>
          <w:tcPr>
            <w:tcW w:w="1425"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jc w:val="center"/>
              <w:rPr>
                <w:sz w:val="24"/>
                <w:szCs w:val="24"/>
              </w:rPr>
            </w:pPr>
            <w:r w:rsidRPr="007F1829">
              <w:rPr>
                <w:sz w:val="24"/>
                <w:szCs w:val="24"/>
              </w:rPr>
              <w:t>0</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CA" w:rsidRPr="007F1829" w:rsidRDefault="003645CA" w:rsidP="00FA627C">
            <w:pPr>
              <w:snapToGrid w:val="0"/>
              <w:jc w:val="center"/>
              <w:rPr>
                <w:sz w:val="24"/>
                <w:szCs w:val="24"/>
              </w:rPr>
            </w:pPr>
            <w:r w:rsidRPr="007F1829">
              <w:rPr>
                <w:sz w:val="24"/>
                <w:szCs w:val="24"/>
              </w:rPr>
              <w:t>0</w:t>
            </w:r>
          </w:p>
        </w:tc>
      </w:tr>
      <w:tr w:rsidR="003645CA" w:rsidRPr="007F1829">
        <w:tc>
          <w:tcPr>
            <w:tcW w:w="4927"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Гостиницы, общежития</w:t>
            </w:r>
          </w:p>
        </w:tc>
        <w:tc>
          <w:tcPr>
            <w:tcW w:w="2205"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1 место</w:t>
            </w:r>
          </w:p>
        </w:tc>
        <w:tc>
          <w:tcPr>
            <w:tcW w:w="1425"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jc w:val="center"/>
              <w:rPr>
                <w:sz w:val="24"/>
                <w:szCs w:val="24"/>
              </w:rPr>
            </w:pPr>
            <w:r w:rsidRPr="007F1829">
              <w:rPr>
                <w:sz w:val="24"/>
                <w:szCs w:val="24"/>
              </w:rPr>
              <w:t>0</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CA" w:rsidRPr="007F1829" w:rsidRDefault="00C62FB8" w:rsidP="00FA627C">
            <w:pPr>
              <w:snapToGrid w:val="0"/>
              <w:jc w:val="center"/>
              <w:rPr>
                <w:sz w:val="24"/>
                <w:szCs w:val="24"/>
              </w:rPr>
            </w:pPr>
            <w:r>
              <w:rPr>
                <w:sz w:val="24"/>
                <w:szCs w:val="24"/>
              </w:rPr>
              <w:t>1</w:t>
            </w:r>
          </w:p>
        </w:tc>
      </w:tr>
      <w:tr w:rsidR="003645CA" w:rsidRPr="007F1829">
        <w:tc>
          <w:tcPr>
            <w:tcW w:w="4927"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Предприятия общественного питания (кафе, рестораны, бары, закусочные)</w:t>
            </w:r>
          </w:p>
        </w:tc>
        <w:tc>
          <w:tcPr>
            <w:tcW w:w="2205"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1 место</w:t>
            </w:r>
          </w:p>
        </w:tc>
        <w:tc>
          <w:tcPr>
            <w:tcW w:w="1425" w:type="dxa"/>
            <w:tcBorders>
              <w:top w:val="single" w:sz="4" w:space="0" w:color="000000"/>
              <w:left w:val="single" w:sz="4" w:space="0" w:color="000000"/>
              <w:bottom w:val="single" w:sz="4" w:space="0" w:color="000000"/>
            </w:tcBorders>
            <w:shd w:val="clear" w:color="auto" w:fill="auto"/>
            <w:vAlign w:val="center"/>
          </w:tcPr>
          <w:p w:rsidR="003645CA" w:rsidRPr="007F1829" w:rsidRDefault="00647A91" w:rsidP="00FA627C">
            <w:pPr>
              <w:snapToGrid w:val="0"/>
              <w:jc w:val="center"/>
              <w:rPr>
                <w:sz w:val="24"/>
                <w:szCs w:val="24"/>
              </w:rPr>
            </w:pPr>
            <w:r>
              <w:rPr>
                <w:sz w:val="24"/>
                <w:szCs w:val="24"/>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CA" w:rsidRPr="007F1829" w:rsidRDefault="00647A91" w:rsidP="00FA627C">
            <w:pPr>
              <w:snapToGrid w:val="0"/>
              <w:jc w:val="center"/>
              <w:rPr>
                <w:sz w:val="24"/>
                <w:szCs w:val="24"/>
              </w:rPr>
            </w:pPr>
            <w:r>
              <w:rPr>
                <w:sz w:val="24"/>
                <w:szCs w:val="24"/>
              </w:rPr>
              <w:t>1</w:t>
            </w:r>
          </w:p>
        </w:tc>
      </w:tr>
      <w:tr w:rsidR="003645CA" w:rsidRPr="007F1829">
        <w:tc>
          <w:tcPr>
            <w:tcW w:w="4927"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Автомастерские</w:t>
            </w:r>
          </w:p>
        </w:tc>
        <w:tc>
          <w:tcPr>
            <w:tcW w:w="2205"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1 машино-место</w:t>
            </w:r>
          </w:p>
        </w:tc>
        <w:tc>
          <w:tcPr>
            <w:tcW w:w="1425" w:type="dxa"/>
            <w:tcBorders>
              <w:top w:val="single" w:sz="4" w:space="0" w:color="000000"/>
              <w:left w:val="single" w:sz="4" w:space="0" w:color="000000"/>
              <w:bottom w:val="single" w:sz="4" w:space="0" w:color="000000"/>
            </w:tcBorders>
            <w:shd w:val="clear" w:color="auto" w:fill="auto"/>
            <w:vAlign w:val="center"/>
          </w:tcPr>
          <w:p w:rsidR="003645CA" w:rsidRPr="007F1829" w:rsidRDefault="00C62FB8" w:rsidP="00FA627C">
            <w:pPr>
              <w:snapToGrid w:val="0"/>
              <w:jc w:val="center"/>
              <w:rPr>
                <w:sz w:val="24"/>
                <w:szCs w:val="24"/>
              </w:rPr>
            </w:pPr>
            <w:r>
              <w:rPr>
                <w:sz w:val="24"/>
                <w:szCs w:val="24"/>
              </w:rPr>
              <w:t>0</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CA" w:rsidRPr="007F1829" w:rsidRDefault="00C62FB8" w:rsidP="00C62FB8">
            <w:pPr>
              <w:snapToGrid w:val="0"/>
              <w:jc w:val="center"/>
              <w:rPr>
                <w:sz w:val="24"/>
                <w:szCs w:val="24"/>
              </w:rPr>
            </w:pPr>
            <w:r>
              <w:rPr>
                <w:sz w:val="24"/>
                <w:szCs w:val="24"/>
              </w:rPr>
              <w:t>0</w:t>
            </w:r>
          </w:p>
        </w:tc>
      </w:tr>
      <w:tr w:rsidR="003645CA" w:rsidRPr="007F1829">
        <w:tc>
          <w:tcPr>
            <w:tcW w:w="4927"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Автозаправочные станции</w:t>
            </w:r>
          </w:p>
        </w:tc>
        <w:tc>
          <w:tcPr>
            <w:tcW w:w="2205"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1 машино-место</w:t>
            </w:r>
          </w:p>
        </w:tc>
        <w:tc>
          <w:tcPr>
            <w:tcW w:w="1425" w:type="dxa"/>
            <w:tcBorders>
              <w:top w:val="single" w:sz="4" w:space="0" w:color="000000"/>
              <w:left w:val="single" w:sz="4" w:space="0" w:color="000000"/>
              <w:bottom w:val="single" w:sz="4" w:space="0" w:color="000000"/>
            </w:tcBorders>
            <w:shd w:val="clear" w:color="auto" w:fill="auto"/>
            <w:vAlign w:val="center"/>
          </w:tcPr>
          <w:p w:rsidR="003645CA" w:rsidRPr="007F1829" w:rsidRDefault="00C62FB8" w:rsidP="00FA627C">
            <w:pPr>
              <w:snapToGrid w:val="0"/>
              <w:jc w:val="center"/>
              <w:rPr>
                <w:sz w:val="24"/>
                <w:szCs w:val="24"/>
              </w:rPr>
            </w:pPr>
            <w:r>
              <w:rPr>
                <w:sz w:val="24"/>
                <w:szCs w:val="24"/>
              </w:rPr>
              <w:t>0</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CA" w:rsidRPr="007F1829" w:rsidRDefault="00C62FB8" w:rsidP="00C62FB8">
            <w:pPr>
              <w:snapToGrid w:val="0"/>
              <w:jc w:val="center"/>
              <w:rPr>
                <w:sz w:val="24"/>
                <w:szCs w:val="24"/>
              </w:rPr>
            </w:pPr>
            <w:r>
              <w:rPr>
                <w:sz w:val="24"/>
                <w:szCs w:val="24"/>
              </w:rPr>
              <w:t>0</w:t>
            </w:r>
          </w:p>
        </w:tc>
      </w:tr>
      <w:tr w:rsidR="003645CA" w:rsidRPr="007F1829">
        <w:tc>
          <w:tcPr>
            <w:tcW w:w="4927"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Автостоянки и парковки</w:t>
            </w:r>
          </w:p>
        </w:tc>
        <w:tc>
          <w:tcPr>
            <w:tcW w:w="2205"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1 машино-место</w:t>
            </w:r>
          </w:p>
        </w:tc>
        <w:tc>
          <w:tcPr>
            <w:tcW w:w="1425"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jc w:val="center"/>
              <w:rPr>
                <w:sz w:val="24"/>
                <w:szCs w:val="24"/>
              </w:rPr>
            </w:pPr>
            <w:r w:rsidRPr="007F1829">
              <w:rPr>
                <w:sz w:val="24"/>
                <w:szCs w:val="24"/>
              </w:rPr>
              <w:t>0</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CA" w:rsidRPr="007F1829" w:rsidRDefault="003645CA" w:rsidP="00FA627C">
            <w:pPr>
              <w:snapToGrid w:val="0"/>
              <w:jc w:val="center"/>
              <w:rPr>
                <w:sz w:val="24"/>
                <w:szCs w:val="24"/>
              </w:rPr>
            </w:pPr>
            <w:r w:rsidRPr="007F1829">
              <w:rPr>
                <w:sz w:val="24"/>
                <w:szCs w:val="24"/>
              </w:rPr>
              <w:t>0</w:t>
            </w:r>
          </w:p>
        </w:tc>
      </w:tr>
      <w:tr w:rsidR="003645CA" w:rsidRPr="007F1829">
        <w:trPr>
          <w:cantSplit/>
        </w:trPr>
        <w:tc>
          <w:tcPr>
            <w:tcW w:w="4927"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Административные и другие учреждения, офисы</w:t>
            </w:r>
          </w:p>
        </w:tc>
        <w:tc>
          <w:tcPr>
            <w:tcW w:w="2205" w:type="dxa"/>
            <w:tcBorders>
              <w:top w:val="single" w:sz="4" w:space="0" w:color="000000"/>
              <w:left w:val="single" w:sz="4" w:space="0" w:color="000000"/>
              <w:bottom w:val="single" w:sz="4" w:space="0" w:color="000000"/>
            </w:tcBorders>
            <w:shd w:val="clear" w:color="auto" w:fill="auto"/>
            <w:vAlign w:val="center"/>
          </w:tcPr>
          <w:p w:rsidR="003645CA" w:rsidRPr="007F1829" w:rsidRDefault="003645CA" w:rsidP="00FA627C">
            <w:pPr>
              <w:snapToGrid w:val="0"/>
              <w:rPr>
                <w:sz w:val="24"/>
                <w:szCs w:val="24"/>
              </w:rPr>
            </w:pPr>
            <w:r w:rsidRPr="007F1829">
              <w:rPr>
                <w:sz w:val="24"/>
                <w:szCs w:val="24"/>
              </w:rPr>
              <w:t>1 сотрудник</w:t>
            </w:r>
          </w:p>
        </w:tc>
        <w:tc>
          <w:tcPr>
            <w:tcW w:w="1425" w:type="dxa"/>
            <w:tcBorders>
              <w:top w:val="single" w:sz="4" w:space="0" w:color="000000"/>
              <w:left w:val="single" w:sz="4" w:space="0" w:color="000000"/>
              <w:bottom w:val="single" w:sz="4" w:space="0" w:color="000000"/>
            </w:tcBorders>
            <w:shd w:val="clear" w:color="auto" w:fill="auto"/>
            <w:vAlign w:val="center"/>
          </w:tcPr>
          <w:p w:rsidR="003645CA" w:rsidRPr="007F1829" w:rsidRDefault="00C62FB8" w:rsidP="00FA627C">
            <w:pPr>
              <w:snapToGrid w:val="0"/>
              <w:jc w:val="center"/>
              <w:rPr>
                <w:sz w:val="24"/>
                <w:szCs w:val="24"/>
              </w:rPr>
            </w:pPr>
            <w:r>
              <w:rPr>
                <w:sz w:val="24"/>
                <w:szCs w:val="24"/>
              </w:rPr>
              <w:t>21</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CA" w:rsidRPr="007F1829" w:rsidRDefault="00C62FB8" w:rsidP="00FA627C">
            <w:pPr>
              <w:snapToGrid w:val="0"/>
              <w:jc w:val="center"/>
              <w:rPr>
                <w:sz w:val="24"/>
                <w:szCs w:val="24"/>
              </w:rPr>
            </w:pPr>
            <w:r>
              <w:rPr>
                <w:sz w:val="24"/>
                <w:szCs w:val="24"/>
              </w:rPr>
              <w:t>21</w:t>
            </w:r>
          </w:p>
        </w:tc>
      </w:tr>
    </w:tbl>
    <w:p w:rsidR="003645CA" w:rsidRDefault="003645CA" w:rsidP="009A1BD5">
      <w:pPr>
        <w:pageBreakBefore/>
        <w:rPr>
          <w:sz w:val="28"/>
          <w:szCs w:val="28"/>
        </w:rPr>
      </w:pPr>
      <w:r>
        <w:rPr>
          <w:sz w:val="28"/>
          <w:szCs w:val="28"/>
        </w:rPr>
        <w:lastRenderedPageBreak/>
        <w:t>Координаты руководителей, отвечающих за организацию санитарной очистки, организацию сбора и вывоза ТБО и ЖБО</w:t>
      </w:r>
    </w:p>
    <w:p w:rsidR="003645CA" w:rsidRDefault="003645CA">
      <w:pPr>
        <w:jc w:val="right"/>
        <w:rPr>
          <w:sz w:val="28"/>
          <w:szCs w:val="28"/>
        </w:rPr>
      </w:pPr>
      <w:r>
        <w:rPr>
          <w:sz w:val="28"/>
          <w:szCs w:val="28"/>
        </w:rPr>
        <w:t>Таблица 4</w:t>
      </w:r>
    </w:p>
    <w:tbl>
      <w:tblPr>
        <w:tblW w:w="0" w:type="auto"/>
        <w:tblInd w:w="-34" w:type="dxa"/>
        <w:tblLayout w:type="fixed"/>
        <w:tblLook w:val="0000"/>
      </w:tblPr>
      <w:tblGrid>
        <w:gridCol w:w="568"/>
        <w:gridCol w:w="2569"/>
        <w:gridCol w:w="2190"/>
        <w:gridCol w:w="2250"/>
        <w:gridCol w:w="2217"/>
      </w:tblGrid>
      <w:tr w:rsidR="003645CA">
        <w:tc>
          <w:tcPr>
            <w:tcW w:w="568" w:type="dxa"/>
            <w:tcBorders>
              <w:top w:val="single" w:sz="4" w:space="0" w:color="000000"/>
              <w:left w:val="single" w:sz="4" w:space="0" w:color="000000"/>
              <w:bottom w:val="single" w:sz="4" w:space="0" w:color="000000"/>
            </w:tcBorders>
            <w:shd w:val="clear" w:color="auto" w:fill="auto"/>
            <w:vAlign w:val="center"/>
          </w:tcPr>
          <w:p w:rsidR="003645CA" w:rsidRPr="00A64359" w:rsidRDefault="003645CA">
            <w:pPr>
              <w:snapToGrid w:val="0"/>
              <w:jc w:val="center"/>
              <w:rPr>
                <w:sz w:val="24"/>
                <w:szCs w:val="24"/>
              </w:rPr>
            </w:pPr>
            <w:r w:rsidRPr="00A64359">
              <w:rPr>
                <w:sz w:val="24"/>
                <w:szCs w:val="24"/>
              </w:rPr>
              <w:t>№</w:t>
            </w:r>
          </w:p>
          <w:p w:rsidR="003645CA" w:rsidRPr="00A64359" w:rsidRDefault="003645CA">
            <w:pPr>
              <w:jc w:val="center"/>
              <w:rPr>
                <w:sz w:val="24"/>
                <w:szCs w:val="24"/>
              </w:rPr>
            </w:pPr>
            <w:r w:rsidRPr="00A64359">
              <w:rPr>
                <w:sz w:val="24"/>
                <w:szCs w:val="24"/>
              </w:rPr>
              <w:t>п/п</w:t>
            </w:r>
          </w:p>
        </w:tc>
        <w:tc>
          <w:tcPr>
            <w:tcW w:w="2569" w:type="dxa"/>
            <w:tcBorders>
              <w:top w:val="single" w:sz="4" w:space="0" w:color="000000"/>
              <w:left w:val="single" w:sz="4" w:space="0" w:color="000000"/>
              <w:bottom w:val="single" w:sz="4" w:space="0" w:color="000000"/>
            </w:tcBorders>
            <w:shd w:val="clear" w:color="auto" w:fill="auto"/>
            <w:vAlign w:val="center"/>
          </w:tcPr>
          <w:p w:rsidR="003645CA" w:rsidRPr="00A64359" w:rsidRDefault="003645CA">
            <w:pPr>
              <w:snapToGrid w:val="0"/>
              <w:jc w:val="center"/>
              <w:rPr>
                <w:sz w:val="24"/>
                <w:szCs w:val="24"/>
              </w:rPr>
            </w:pPr>
            <w:r w:rsidRPr="00A64359">
              <w:rPr>
                <w:sz w:val="24"/>
                <w:szCs w:val="24"/>
              </w:rPr>
              <w:t>Наименование организации</w:t>
            </w:r>
          </w:p>
        </w:tc>
        <w:tc>
          <w:tcPr>
            <w:tcW w:w="2190" w:type="dxa"/>
            <w:tcBorders>
              <w:top w:val="single" w:sz="4" w:space="0" w:color="000000"/>
              <w:left w:val="single" w:sz="4" w:space="0" w:color="000000"/>
              <w:bottom w:val="single" w:sz="4" w:space="0" w:color="000000"/>
            </w:tcBorders>
            <w:shd w:val="clear" w:color="auto" w:fill="auto"/>
            <w:vAlign w:val="center"/>
          </w:tcPr>
          <w:p w:rsidR="003645CA" w:rsidRPr="00A64359" w:rsidRDefault="003645CA">
            <w:pPr>
              <w:snapToGrid w:val="0"/>
              <w:jc w:val="center"/>
              <w:rPr>
                <w:sz w:val="24"/>
                <w:szCs w:val="24"/>
              </w:rPr>
            </w:pPr>
            <w:r w:rsidRPr="00A64359">
              <w:rPr>
                <w:sz w:val="24"/>
                <w:szCs w:val="24"/>
              </w:rPr>
              <w:t>Адрес</w:t>
            </w:r>
          </w:p>
        </w:tc>
        <w:tc>
          <w:tcPr>
            <w:tcW w:w="2250" w:type="dxa"/>
            <w:tcBorders>
              <w:top w:val="single" w:sz="4" w:space="0" w:color="000000"/>
              <w:left w:val="single" w:sz="4" w:space="0" w:color="000000"/>
              <w:bottom w:val="single" w:sz="4" w:space="0" w:color="000000"/>
            </w:tcBorders>
            <w:shd w:val="clear" w:color="auto" w:fill="auto"/>
            <w:vAlign w:val="center"/>
          </w:tcPr>
          <w:p w:rsidR="003645CA" w:rsidRPr="00A64359" w:rsidRDefault="003645CA">
            <w:pPr>
              <w:snapToGrid w:val="0"/>
              <w:jc w:val="center"/>
              <w:rPr>
                <w:sz w:val="24"/>
                <w:szCs w:val="24"/>
              </w:rPr>
            </w:pPr>
            <w:r w:rsidRPr="00A64359">
              <w:rPr>
                <w:sz w:val="24"/>
                <w:szCs w:val="24"/>
              </w:rPr>
              <w:t>Должность</w:t>
            </w: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CA" w:rsidRPr="00A64359" w:rsidRDefault="003645CA">
            <w:pPr>
              <w:snapToGrid w:val="0"/>
              <w:jc w:val="center"/>
              <w:rPr>
                <w:sz w:val="24"/>
                <w:szCs w:val="24"/>
              </w:rPr>
            </w:pPr>
            <w:r w:rsidRPr="00A64359">
              <w:rPr>
                <w:sz w:val="24"/>
                <w:szCs w:val="24"/>
              </w:rPr>
              <w:t>Телефон</w:t>
            </w:r>
          </w:p>
        </w:tc>
      </w:tr>
      <w:tr w:rsidR="003645CA">
        <w:tc>
          <w:tcPr>
            <w:tcW w:w="568" w:type="dxa"/>
            <w:tcBorders>
              <w:top w:val="single" w:sz="4" w:space="0" w:color="000000"/>
              <w:left w:val="single" w:sz="4" w:space="0" w:color="000000"/>
              <w:bottom w:val="single" w:sz="4" w:space="0" w:color="000000"/>
            </w:tcBorders>
            <w:shd w:val="clear" w:color="auto" w:fill="auto"/>
            <w:vAlign w:val="center"/>
          </w:tcPr>
          <w:p w:rsidR="003645CA" w:rsidRPr="00A64359" w:rsidRDefault="003645CA">
            <w:pPr>
              <w:snapToGrid w:val="0"/>
              <w:jc w:val="center"/>
              <w:rPr>
                <w:sz w:val="24"/>
                <w:szCs w:val="24"/>
              </w:rPr>
            </w:pPr>
            <w:r w:rsidRPr="00A64359">
              <w:rPr>
                <w:sz w:val="24"/>
                <w:szCs w:val="24"/>
              </w:rPr>
              <w:t>1</w:t>
            </w:r>
          </w:p>
        </w:tc>
        <w:tc>
          <w:tcPr>
            <w:tcW w:w="2569" w:type="dxa"/>
            <w:tcBorders>
              <w:top w:val="single" w:sz="4" w:space="0" w:color="000000"/>
              <w:left w:val="single" w:sz="4" w:space="0" w:color="000000"/>
              <w:bottom w:val="single" w:sz="4" w:space="0" w:color="000000"/>
            </w:tcBorders>
            <w:shd w:val="clear" w:color="auto" w:fill="auto"/>
            <w:vAlign w:val="center"/>
          </w:tcPr>
          <w:p w:rsidR="003645CA" w:rsidRPr="00A64359" w:rsidRDefault="003645CA">
            <w:pPr>
              <w:snapToGrid w:val="0"/>
              <w:jc w:val="center"/>
              <w:rPr>
                <w:sz w:val="24"/>
                <w:szCs w:val="24"/>
              </w:rPr>
            </w:pPr>
            <w:r w:rsidRPr="00A64359">
              <w:rPr>
                <w:sz w:val="24"/>
                <w:szCs w:val="24"/>
              </w:rPr>
              <w:t>2</w:t>
            </w:r>
          </w:p>
        </w:tc>
        <w:tc>
          <w:tcPr>
            <w:tcW w:w="2190" w:type="dxa"/>
            <w:tcBorders>
              <w:top w:val="single" w:sz="4" w:space="0" w:color="000000"/>
              <w:left w:val="single" w:sz="4" w:space="0" w:color="000000"/>
              <w:bottom w:val="single" w:sz="4" w:space="0" w:color="000000"/>
            </w:tcBorders>
            <w:shd w:val="clear" w:color="auto" w:fill="auto"/>
            <w:vAlign w:val="center"/>
          </w:tcPr>
          <w:p w:rsidR="003645CA" w:rsidRPr="00A64359" w:rsidRDefault="003645CA">
            <w:pPr>
              <w:snapToGrid w:val="0"/>
              <w:jc w:val="center"/>
              <w:rPr>
                <w:sz w:val="24"/>
                <w:szCs w:val="24"/>
              </w:rPr>
            </w:pPr>
            <w:r w:rsidRPr="00A64359">
              <w:rPr>
                <w:sz w:val="24"/>
                <w:szCs w:val="24"/>
              </w:rPr>
              <w:t>3</w:t>
            </w:r>
          </w:p>
        </w:tc>
        <w:tc>
          <w:tcPr>
            <w:tcW w:w="2250" w:type="dxa"/>
            <w:tcBorders>
              <w:top w:val="single" w:sz="4" w:space="0" w:color="000000"/>
              <w:left w:val="single" w:sz="4" w:space="0" w:color="000000"/>
              <w:bottom w:val="single" w:sz="4" w:space="0" w:color="000000"/>
            </w:tcBorders>
            <w:shd w:val="clear" w:color="auto" w:fill="auto"/>
            <w:vAlign w:val="center"/>
          </w:tcPr>
          <w:p w:rsidR="003645CA" w:rsidRPr="00A64359" w:rsidRDefault="003645CA">
            <w:pPr>
              <w:snapToGrid w:val="0"/>
              <w:jc w:val="center"/>
              <w:rPr>
                <w:sz w:val="24"/>
                <w:szCs w:val="24"/>
              </w:rPr>
            </w:pPr>
            <w:r w:rsidRPr="00A64359">
              <w:rPr>
                <w:sz w:val="24"/>
                <w:szCs w:val="24"/>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CA" w:rsidRPr="00A64359" w:rsidRDefault="003645CA">
            <w:pPr>
              <w:snapToGrid w:val="0"/>
              <w:jc w:val="center"/>
              <w:rPr>
                <w:sz w:val="24"/>
                <w:szCs w:val="24"/>
              </w:rPr>
            </w:pPr>
            <w:r w:rsidRPr="00A64359">
              <w:rPr>
                <w:sz w:val="24"/>
                <w:szCs w:val="24"/>
              </w:rPr>
              <w:t>5</w:t>
            </w:r>
          </w:p>
        </w:tc>
      </w:tr>
      <w:tr w:rsidR="003645CA">
        <w:tc>
          <w:tcPr>
            <w:tcW w:w="568" w:type="dxa"/>
            <w:tcBorders>
              <w:top w:val="single" w:sz="4" w:space="0" w:color="000000"/>
              <w:left w:val="single" w:sz="4" w:space="0" w:color="000000"/>
              <w:bottom w:val="single" w:sz="4" w:space="0" w:color="000000"/>
            </w:tcBorders>
            <w:shd w:val="clear" w:color="auto" w:fill="auto"/>
            <w:vAlign w:val="bottom"/>
          </w:tcPr>
          <w:p w:rsidR="003645CA" w:rsidRPr="00A64359" w:rsidRDefault="003645CA">
            <w:pPr>
              <w:snapToGrid w:val="0"/>
              <w:jc w:val="center"/>
              <w:rPr>
                <w:sz w:val="24"/>
                <w:szCs w:val="24"/>
              </w:rPr>
            </w:pPr>
            <w:r w:rsidRPr="00A64359">
              <w:rPr>
                <w:sz w:val="24"/>
                <w:szCs w:val="24"/>
              </w:rPr>
              <w:t>1</w:t>
            </w:r>
          </w:p>
        </w:tc>
        <w:tc>
          <w:tcPr>
            <w:tcW w:w="2569" w:type="dxa"/>
            <w:tcBorders>
              <w:top w:val="single" w:sz="4" w:space="0" w:color="000000"/>
              <w:left w:val="single" w:sz="4" w:space="0" w:color="000000"/>
              <w:bottom w:val="single" w:sz="4" w:space="0" w:color="000000"/>
            </w:tcBorders>
            <w:shd w:val="clear" w:color="auto" w:fill="auto"/>
          </w:tcPr>
          <w:p w:rsidR="003645CA" w:rsidRPr="00A64359" w:rsidRDefault="003645CA" w:rsidP="00C62FB8">
            <w:pPr>
              <w:snapToGrid w:val="0"/>
              <w:jc w:val="center"/>
              <w:rPr>
                <w:sz w:val="24"/>
                <w:szCs w:val="24"/>
              </w:rPr>
            </w:pPr>
            <w:r w:rsidRPr="00A64359">
              <w:rPr>
                <w:sz w:val="24"/>
                <w:szCs w:val="24"/>
              </w:rPr>
              <w:t xml:space="preserve">Администрация </w:t>
            </w:r>
            <w:r w:rsidR="00C62FB8">
              <w:rPr>
                <w:sz w:val="24"/>
                <w:szCs w:val="24"/>
              </w:rPr>
              <w:t>Черниговского</w:t>
            </w:r>
            <w:r w:rsidRPr="00A64359">
              <w:rPr>
                <w:sz w:val="24"/>
                <w:szCs w:val="24"/>
              </w:rPr>
              <w:t xml:space="preserve"> СП</w:t>
            </w:r>
          </w:p>
        </w:tc>
        <w:tc>
          <w:tcPr>
            <w:tcW w:w="2190" w:type="dxa"/>
            <w:tcBorders>
              <w:top w:val="single" w:sz="4" w:space="0" w:color="000000"/>
              <w:left w:val="single" w:sz="4" w:space="0" w:color="000000"/>
              <w:bottom w:val="single" w:sz="4" w:space="0" w:color="000000"/>
            </w:tcBorders>
            <w:shd w:val="clear" w:color="auto" w:fill="auto"/>
          </w:tcPr>
          <w:p w:rsidR="007770DC" w:rsidRPr="00A64359" w:rsidRDefault="003645CA" w:rsidP="004A5BD0">
            <w:pPr>
              <w:snapToGrid w:val="0"/>
              <w:jc w:val="center"/>
              <w:rPr>
                <w:sz w:val="24"/>
                <w:szCs w:val="24"/>
              </w:rPr>
            </w:pPr>
            <w:r w:rsidRPr="00A64359">
              <w:rPr>
                <w:sz w:val="24"/>
                <w:szCs w:val="24"/>
              </w:rPr>
              <w:t>с.</w:t>
            </w:r>
            <w:r w:rsidR="004A5BD0" w:rsidRPr="00A64359">
              <w:rPr>
                <w:sz w:val="24"/>
                <w:szCs w:val="24"/>
              </w:rPr>
              <w:t xml:space="preserve"> </w:t>
            </w:r>
            <w:r w:rsidR="00C62FB8">
              <w:rPr>
                <w:sz w:val="24"/>
                <w:szCs w:val="24"/>
              </w:rPr>
              <w:t>Черниговское</w:t>
            </w:r>
          </w:p>
          <w:p w:rsidR="003645CA" w:rsidRPr="00A64359" w:rsidRDefault="003645CA" w:rsidP="00C62FB8">
            <w:pPr>
              <w:snapToGrid w:val="0"/>
              <w:jc w:val="center"/>
              <w:rPr>
                <w:sz w:val="24"/>
                <w:szCs w:val="24"/>
              </w:rPr>
            </w:pPr>
            <w:r w:rsidRPr="00A64359">
              <w:rPr>
                <w:sz w:val="24"/>
                <w:szCs w:val="24"/>
              </w:rPr>
              <w:t>ул.</w:t>
            </w:r>
            <w:r w:rsidR="00C62FB8">
              <w:rPr>
                <w:sz w:val="24"/>
                <w:szCs w:val="24"/>
              </w:rPr>
              <w:t>1 Мая, 1</w:t>
            </w:r>
            <w:r w:rsidRPr="00A64359">
              <w:rPr>
                <w:sz w:val="24"/>
                <w:szCs w:val="24"/>
              </w:rPr>
              <w:t xml:space="preserve"> </w:t>
            </w:r>
          </w:p>
        </w:tc>
        <w:tc>
          <w:tcPr>
            <w:tcW w:w="2250" w:type="dxa"/>
            <w:tcBorders>
              <w:top w:val="single" w:sz="4" w:space="0" w:color="000000"/>
              <w:left w:val="single" w:sz="4" w:space="0" w:color="000000"/>
              <w:bottom w:val="single" w:sz="4" w:space="0" w:color="000000"/>
            </w:tcBorders>
            <w:shd w:val="clear" w:color="auto" w:fill="auto"/>
            <w:vAlign w:val="center"/>
          </w:tcPr>
          <w:p w:rsidR="003645CA" w:rsidRPr="00A64359" w:rsidRDefault="003645CA">
            <w:pPr>
              <w:snapToGrid w:val="0"/>
              <w:jc w:val="center"/>
              <w:rPr>
                <w:sz w:val="24"/>
                <w:szCs w:val="24"/>
              </w:rPr>
            </w:pPr>
            <w:r w:rsidRPr="00A64359">
              <w:rPr>
                <w:sz w:val="24"/>
                <w:szCs w:val="24"/>
              </w:rPr>
              <w:t xml:space="preserve">Глава поселения </w:t>
            </w: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CA" w:rsidRPr="00A64359" w:rsidRDefault="00C62FB8" w:rsidP="008921C7">
            <w:pPr>
              <w:snapToGrid w:val="0"/>
              <w:jc w:val="center"/>
              <w:rPr>
                <w:sz w:val="24"/>
                <w:szCs w:val="24"/>
              </w:rPr>
            </w:pPr>
            <w:r>
              <w:rPr>
                <w:sz w:val="24"/>
                <w:szCs w:val="24"/>
              </w:rPr>
              <w:t>8 (86152)</w:t>
            </w:r>
            <w:r w:rsidR="008921C7">
              <w:rPr>
                <w:sz w:val="24"/>
                <w:szCs w:val="24"/>
              </w:rPr>
              <w:t xml:space="preserve"> 34-1-17</w:t>
            </w:r>
          </w:p>
        </w:tc>
      </w:tr>
    </w:tbl>
    <w:p w:rsidR="003645CA" w:rsidRDefault="003645CA">
      <w:pPr>
        <w:jc w:val="center"/>
      </w:pPr>
    </w:p>
    <w:p w:rsidR="003645CA" w:rsidRDefault="003645CA">
      <w:pPr>
        <w:jc w:val="center"/>
        <w:rPr>
          <w:sz w:val="28"/>
          <w:szCs w:val="28"/>
        </w:rPr>
      </w:pPr>
      <w:r>
        <w:rPr>
          <w:sz w:val="28"/>
          <w:szCs w:val="28"/>
        </w:rPr>
        <w:t xml:space="preserve">Специализированные организации по вывозу отходов </w:t>
      </w:r>
    </w:p>
    <w:p w:rsidR="003645CA" w:rsidRDefault="003645CA">
      <w:pPr>
        <w:jc w:val="center"/>
        <w:rPr>
          <w:sz w:val="28"/>
          <w:szCs w:val="28"/>
        </w:rPr>
      </w:pPr>
      <w:r>
        <w:rPr>
          <w:sz w:val="28"/>
          <w:szCs w:val="28"/>
        </w:rPr>
        <w:t>производства и потребления</w:t>
      </w:r>
    </w:p>
    <w:p w:rsidR="007F1829" w:rsidRDefault="007F1829" w:rsidP="007F1829">
      <w:pPr>
        <w:jc w:val="right"/>
        <w:rPr>
          <w:sz w:val="28"/>
          <w:szCs w:val="28"/>
        </w:rPr>
      </w:pPr>
      <w:r>
        <w:rPr>
          <w:sz w:val="28"/>
          <w:szCs w:val="28"/>
        </w:rPr>
        <w:t>Таблица 5</w:t>
      </w:r>
    </w:p>
    <w:tbl>
      <w:tblPr>
        <w:tblW w:w="9781" w:type="dxa"/>
        <w:tblInd w:w="-34" w:type="dxa"/>
        <w:tblLayout w:type="fixed"/>
        <w:tblLook w:val="0000"/>
      </w:tblPr>
      <w:tblGrid>
        <w:gridCol w:w="518"/>
        <w:gridCol w:w="3238"/>
        <w:gridCol w:w="2340"/>
        <w:gridCol w:w="2126"/>
        <w:gridCol w:w="1559"/>
      </w:tblGrid>
      <w:tr w:rsidR="008A5035">
        <w:tc>
          <w:tcPr>
            <w:tcW w:w="518" w:type="dxa"/>
            <w:tcBorders>
              <w:top w:val="single" w:sz="4" w:space="0" w:color="000000"/>
              <w:left w:val="single" w:sz="4" w:space="0" w:color="000000"/>
              <w:bottom w:val="single" w:sz="4" w:space="0" w:color="000000"/>
            </w:tcBorders>
            <w:shd w:val="clear" w:color="auto" w:fill="auto"/>
            <w:vAlign w:val="center"/>
          </w:tcPr>
          <w:p w:rsidR="008A5035" w:rsidRPr="00A64359" w:rsidRDefault="008A5035" w:rsidP="008A5035">
            <w:pPr>
              <w:snapToGrid w:val="0"/>
              <w:jc w:val="center"/>
              <w:rPr>
                <w:sz w:val="24"/>
                <w:szCs w:val="24"/>
              </w:rPr>
            </w:pPr>
            <w:r w:rsidRPr="00A64359">
              <w:rPr>
                <w:sz w:val="24"/>
                <w:szCs w:val="24"/>
              </w:rPr>
              <w:t>№</w:t>
            </w:r>
          </w:p>
          <w:p w:rsidR="008A5035" w:rsidRPr="00A64359" w:rsidRDefault="008A5035" w:rsidP="008A5035">
            <w:pPr>
              <w:jc w:val="center"/>
              <w:rPr>
                <w:sz w:val="24"/>
                <w:szCs w:val="24"/>
              </w:rPr>
            </w:pPr>
            <w:r w:rsidRPr="00A64359">
              <w:rPr>
                <w:sz w:val="24"/>
                <w:szCs w:val="24"/>
              </w:rPr>
              <w:t>п/п</w:t>
            </w:r>
          </w:p>
        </w:tc>
        <w:tc>
          <w:tcPr>
            <w:tcW w:w="3238" w:type="dxa"/>
            <w:tcBorders>
              <w:top w:val="single" w:sz="4" w:space="0" w:color="000000"/>
              <w:left w:val="single" w:sz="4" w:space="0" w:color="000000"/>
              <w:bottom w:val="single" w:sz="4" w:space="0" w:color="000000"/>
            </w:tcBorders>
            <w:shd w:val="clear" w:color="auto" w:fill="auto"/>
            <w:vAlign w:val="center"/>
          </w:tcPr>
          <w:p w:rsidR="008A5035" w:rsidRPr="00A64359" w:rsidRDefault="008A5035" w:rsidP="008A5035">
            <w:pPr>
              <w:snapToGrid w:val="0"/>
              <w:jc w:val="center"/>
              <w:rPr>
                <w:sz w:val="24"/>
                <w:szCs w:val="24"/>
              </w:rPr>
            </w:pPr>
            <w:r w:rsidRPr="00A64359">
              <w:rPr>
                <w:sz w:val="24"/>
                <w:szCs w:val="24"/>
              </w:rPr>
              <w:t>Наименование организации</w:t>
            </w:r>
          </w:p>
        </w:tc>
        <w:tc>
          <w:tcPr>
            <w:tcW w:w="2340" w:type="dxa"/>
            <w:tcBorders>
              <w:top w:val="single" w:sz="4" w:space="0" w:color="000000"/>
              <w:left w:val="single" w:sz="4" w:space="0" w:color="000000"/>
              <w:bottom w:val="single" w:sz="4" w:space="0" w:color="000000"/>
            </w:tcBorders>
            <w:shd w:val="clear" w:color="auto" w:fill="auto"/>
            <w:vAlign w:val="center"/>
          </w:tcPr>
          <w:p w:rsidR="008A5035" w:rsidRPr="00A64359" w:rsidRDefault="008A5035" w:rsidP="008A5035">
            <w:pPr>
              <w:snapToGrid w:val="0"/>
              <w:jc w:val="center"/>
              <w:rPr>
                <w:sz w:val="24"/>
                <w:szCs w:val="24"/>
              </w:rPr>
            </w:pPr>
            <w:r w:rsidRPr="00A64359">
              <w:rPr>
                <w:sz w:val="24"/>
                <w:szCs w:val="24"/>
              </w:rPr>
              <w:t>Адрес</w:t>
            </w:r>
          </w:p>
        </w:tc>
        <w:tc>
          <w:tcPr>
            <w:tcW w:w="2126" w:type="dxa"/>
            <w:tcBorders>
              <w:top w:val="single" w:sz="4" w:space="0" w:color="000000"/>
              <w:left w:val="single" w:sz="4" w:space="0" w:color="000000"/>
              <w:bottom w:val="single" w:sz="4" w:space="0" w:color="000000"/>
            </w:tcBorders>
            <w:shd w:val="clear" w:color="auto" w:fill="auto"/>
            <w:vAlign w:val="center"/>
          </w:tcPr>
          <w:p w:rsidR="008A5035" w:rsidRPr="00A64359" w:rsidRDefault="008A5035" w:rsidP="008A5035">
            <w:pPr>
              <w:snapToGrid w:val="0"/>
              <w:jc w:val="center"/>
              <w:rPr>
                <w:sz w:val="24"/>
                <w:szCs w:val="24"/>
              </w:rPr>
            </w:pPr>
            <w:r w:rsidRPr="00A64359">
              <w:rPr>
                <w:sz w:val="24"/>
                <w:szCs w:val="24"/>
              </w:rPr>
              <w:t>Должность</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035" w:rsidRPr="00A64359" w:rsidRDefault="008A5035" w:rsidP="008A5035">
            <w:pPr>
              <w:snapToGrid w:val="0"/>
              <w:jc w:val="center"/>
              <w:rPr>
                <w:sz w:val="24"/>
                <w:szCs w:val="24"/>
              </w:rPr>
            </w:pPr>
            <w:r w:rsidRPr="00A64359">
              <w:rPr>
                <w:sz w:val="24"/>
                <w:szCs w:val="24"/>
              </w:rPr>
              <w:t>Телефон</w:t>
            </w:r>
          </w:p>
        </w:tc>
      </w:tr>
      <w:tr w:rsidR="007F1829">
        <w:tc>
          <w:tcPr>
            <w:tcW w:w="518" w:type="dxa"/>
            <w:tcBorders>
              <w:top w:val="single" w:sz="4" w:space="0" w:color="000000"/>
              <w:left w:val="single" w:sz="4" w:space="0" w:color="000000"/>
              <w:bottom w:val="single" w:sz="4" w:space="0" w:color="000000"/>
            </w:tcBorders>
            <w:shd w:val="clear" w:color="auto" w:fill="auto"/>
            <w:vAlign w:val="center"/>
          </w:tcPr>
          <w:p w:rsidR="007F1829" w:rsidRPr="00A64359" w:rsidRDefault="007F1829" w:rsidP="008A5035">
            <w:pPr>
              <w:snapToGrid w:val="0"/>
              <w:jc w:val="center"/>
              <w:rPr>
                <w:sz w:val="24"/>
                <w:szCs w:val="24"/>
              </w:rPr>
            </w:pPr>
            <w:r>
              <w:rPr>
                <w:sz w:val="24"/>
                <w:szCs w:val="24"/>
              </w:rPr>
              <w:t>1</w:t>
            </w:r>
          </w:p>
        </w:tc>
        <w:tc>
          <w:tcPr>
            <w:tcW w:w="3238" w:type="dxa"/>
            <w:tcBorders>
              <w:top w:val="single" w:sz="4" w:space="0" w:color="000000"/>
              <w:left w:val="single" w:sz="4" w:space="0" w:color="000000"/>
              <w:bottom w:val="single" w:sz="4" w:space="0" w:color="000000"/>
            </w:tcBorders>
            <w:shd w:val="clear" w:color="auto" w:fill="auto"/>
            <w:vAlign w:val="center"/>
          </w:tcPr>
          <w:p w:rsidR="007F1829" w:rsidRPr="00A64359" w:rsidRDefault="00647A91" w:rsidP="008A5035">
            <w:pPr>
              <w:snapToGrid w:val="0"/>
              <w:jc w:val="center"/>
              <w:rPr>
                <w:sz w:val="24"/>
                <w:szCs w:val="24"/>
              </w:rPr>
            </w:pPr>
            <w:r>
              <w:rPr>
                <w:sz w:val="24"/>
                <w:szCs w:val="24"/>
              </w:rPr>
              <w:t>МП «Апшеронск»</w:t>
            </w:r>
          </w:p>
        </w:tc>
        <w:tc>
          <w:tcPr>
            <w:tcW w:w="2340" w:type="dxa"/>
            <w:tcBorders>
              <w:top w:val="single" w:sz="4" w:space="0" w:color="000000"/>
              <w:left w:val="single" w:sz="4" w:space="0" w:color="000000"/>
              <w:bottom w:val="single" w:sz="4" w:space="0" w:color="000000"/>
            </w:tcBorders>
            <w:shd w:val="clear" w:color="auto" w:fill="auto"/>
            <w:vAlign w:val="center"/>
          </w:tcPr>
          <w:p w:rsidR="007F1829" w:rsidRDefault="00647A91" w:rsidP="008A5035">
            <w:pPr>
              <w:snapToGrid w:val="0"/>
              <w:jc w:val="center"/>
              <w:rPr>
                <w:sz w:val="24"/>
                <w:szCs w:val="24"/>
              </w:rPr>
            </w:pPr>
            <w:r>
              <w:rPr>
                <w:sz w:val="24"/>
                <w:szCs w:val="24"/>
              </w:rPr>
              <w:t>г. Апшеронск</w:t>
            </w:r>
          </w:p>
          <w:p w:rsidR="00D95862" w:rsidRPr="00A64359" w:rsidRDefault="00D95862" w:rsidP="007F5C87">
            <w:pPr>
              <w:snapToGrid w:val="0"/>
              <w:jc w:val="center"/>
              <w:rPr>
                <w:sz w:val="24"/>
                <w:szCs w:val="24"/>
              </w:rPr>
            </w:pPr>
            <w:r>
              <w:rPr>
                <w:sz w:val="24"/>
                <w:szCs w:val="24"/>
              </w:rPr>
              <w:t xml:space="preserve">ул. </w:t>
            </w:r>
            <w:r w:rsidR="007F5C87">
              <w:rPr>
                <w:sz w:val="24"/>
                <w:szCs w:val="24"/>
              </w:rPr>
              <w:t>Ленина</w:t>
            </w:r>
            <w:r>
              <w:rPr>
                <w:sz w:val="24"/>
                <w:szCs w:val="24"/>
              </w:rPr>
              <w:t>, 20</w:t>
            </w:r>
          </w:p>
        </w:tc>
        <w:tc>
          <w:tcPr>
            <w:tcW w:w="2126" w:type="dxa"/>
            <w:tcBorders>
              <w:top w:val="single" w:sz="4" w:space="0" w:color="000000"/>
              <w:left w:val="single" w:sz="4" w:space="0" w:color="000000"/>
              <w:bottom w:val="single" w:sz="4" w:space="0" w:color="000000"/>
            </w:tcBorders>
            <w:shd w:val="clear" w:color="auto" w:fill="auto"/>
            <w:vAlign w:val="center"/>
          </w:tcPr>
          <w:p w:rsidR="007F1829" w:rsidRPr="00A64359" w:rsidRDefault="00D95862" w:rsidP="008A5035">
            <w:pPr>
              <w:snapToGrid w:val="0"/>
              <w:jc w:val="center"/>
              <w:rPr>
                <w:sz w:val="24"/>
                <w:szCs w:val="24"/>
              </w:rPr>
            </w:pPr>
            <w:r>
              <w:rPr>
                <w:sz w:val="24"/>
                <w:szCs w:val="24"/>
              </w:rPr>
              <w:t>Директор</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829" w:rsidRPr="00A64359" w:rsidRDefault="008921C7" w:rsidP="008A5035">
            <w:pPr>
              <w:snapToGrid w:val="0"/>
              <w:jc w:val="center"/>
              <w:rPr>
                <w:sz w:val="24"/>
                <w:szCs w:val="24"/>
              </w:rPr>
            </w:pPr>
            <w:r>
              <w:rPr>
                <w:sz w:val="24"/>
                <w:szCs w:val="24"/>
              </w:rPr>
              <w:t>8 (86152) 2-79-66</w:t>
            </w:r>
          </w:p>
        </w:tc>
      </w:tr>
    </w:tbl>
    <w:p w:rsidR="003645CA" w:rsidRDefault="003645CA">
      <w:pPr>
        <w:jc w:val="both"/>
      </w:pPr>
    </w:p>
    <w:p w:rsidR="003645CA" w:rsidRDefault="00FA627C" w:rsidP="008921C7">
      <w:pPr>
        <w:ind w:firstLine="708"/>
        <w:jc w:val="center"/>
        <w:rPr>
          <w:sz w:val="28"/>
          <w:szCs w:val="28"/>
        </w:rPr>
      </w:pPr>
      <w:r>
        <w:rPr>
          <w:sz w:val="28"/>
          <w:szCs w:val="28"/>
        </w:rPr>
        <w:t>4.4.</w:t>
      </w:r>
      <w:r w:rsidR="003645CA">
        <w:rPr>
          <w:sz w:val="28"/>
          <w:szCs w:val="28"/>
        </w:rPr>
        <w:t xml:space="preserve">Общее состояние окружающей среды и основные экологические проблемы на территории </w:t>
      </w:r>
      <w:r w:rsidR="008921C7">
        <w:rPr>
          <w:sz w:val="28"/>
          <w:szCs w:val="28"/>
        </w:rPr>
        <w:t>Черниговского сельского поселения Апшеронского района</w:t>
      </w:r>
    </w:p>
    <w:p w:rsidR="008921C7" w:rsidRDefault="008921C7" w:rsidP="008921C7">
      <w:pPr>
        <w:ind w:firstLine="708"/>
        <w:jc w:val="center"/>
        <w:rPr>
          <w:sz w:val="28"/>
          <w:szCs w:val="28"/>
        </w:rPr>
      </w:pPr>
    </w:p>
    <w:p w:rsidR="003645CA" w:rsidRDefault="003645CA">
      <w:pPr>
        <w:jc w:val="both"/>
        <w:rPr>
          <w:sz w:val="28"/>
          <w:szCs w:val="28"/>
        </w:rPr>
      </w:pPr>
      <w:r>
        <w:rPr>
          <w:sz w:val="28"/>
          <w:szCs w:val="28"/>
        </w:rPr>
        <w:tab/>
        <w:t>территория по состоянию здоровья населения и окружающей среды может быть отнесена к зоне благополучной экологической ситуации. Однако имеется ряд экологических проблем:</w:t>
      </w:r>
    </w:p>
    <w:p w:rsidR="003645CA" w:rsidRDefault="00647A91" w:rsidP="008921C7">
      <w:pPr>
        <w:jc w:val="both"/>
        <w:rPr>
          <w:sz w:val="28"/>
          <w:szCs w:val="28"/>
        </w:rPr>
      </w:pPr>
      <w:r>
        <w:rPr>
          <w:sz w:val="28"/>
          <w:szCs w:val="28"/>
        </w:rPr>
        <w:tab/>
      </w:r>
      <w:r w:rsidR="00D95862">
        <w:rPr>
          <w:sz w:val="28"/>
          <w:szCs w:val="28"/>
        </w:rPr>
        <w:t xml:space="preserve">- </w:t>
      </w:r>
      <w:r w:rsidR="003645CA">
        <w:rPr>
          <w:sz w:val="28"/>
          <w:szCs w:val="28"/>
        </w:rPr>
        <w:t>отсутствие канализационных сетей;</w:t>
      </w:r>
    </w:p>
    <w:p w:rsidR="003645CA" w:rsidRDefault="00D95862" w:rsidP="00D95862">
      <w:pPr>
        <w:ind w:firstLine="708"/>
        <w:jc w:val="both"/>
        <w:rPr>
          <w:sz w:val="28"/>
          <w:szCs w:val="28"/>
        </w:rPr>
      </w:pPr>
      <w:r>
        <w:rPr>
          <w:sz w:val="28"/>
          <w:szCs w:val="28"/>
        </w:rPr>
        <w:t xml:space="preserve">- </w:t>
      </w:r>
      <w:r w:rsidR="003645CA">
        <w:rPr>
          <w:sz w:val="28"/>
          <w:szCs w:val="28"/>
        </w:rPr>
        <w:t>водная эрозия земель.</w:t>
      </w:r>
    </w:p>
    <w:p w:rsidR="008921C7" w:rsidRDefault="008921C7" w:rsidP="00D95862">
      <w:pPr>
        <w:ind w:firstLine="708"/>
        <w:jc w:val="both"/>
        <w:rPr>
          <w:sz w:val="28"/>
          <w:szCs w:val="28"/>
        </w:rPr>
      </w:pPr>
    </w:p>
    <w:p w:rsidR="003645CA" w:rsidRDefault="00EB536F" w:rsidP="008921C7">
      <w:pPr>
        <w:ind w:firstLine="360"/>
        <w:jc w:val="center"/>
        <w:rPr>
          <w:bCs/>
          <w:sz w:val="28"/>
          <w:szCs w:val="28"/>
        </w:rPr>
      </w:pPr>
      <w:r>
        <w:rPr>
          <w:bCs/>
          <w:sz w:val="28"/>
          <w:szCs w:val="28"/>
        </w:rPr>
        <w:t>4.5.</w:t>
      </w:r>
      <w:r w:rsidR="003645CA" w:rsidRPr="00D95862">
        <w:rPr>
          <w:bCs/>
          <w:sz w:val="28"/>
          <w:szCs w:val="28"/>
        </w:rPr>
        <w:t>Порядок вывоза жидких бытовых отходов от населения, предприятий и организаций</w:t>
      </w:r>
    </w:p>
    <w:p w:rsidR="008921C7" w:rsidRPr="00D95862" w:rsidRDefault="008921C7" w:rsidP="008921C7">
      <w:pPr>
        <w:ind w:firstLine="360"/>
        <w:jc w:val="center"/>
        <w:rPr>
          <w:sz w:val="28"/>
          <w:szCs w:val="28"/>
        </w:rPr>
      </w:pPr>
    </w:p>
    <w:p w:rsidR="003645CA" w:rsidRDefault="003645CA">
      <w:pPr>
        <w:jc w:val="both"/>
        <w:rPr>
          <w:sz w:val="28"/>
          <w:szCs w:val="28"/>
        </w:rPr>
      </w:pPr>
      <w:r>
        <w:rPr>
          <w:sz w:val="28"/>
          <w:szCs w:val="28"/>
        </w:rPr>
        <w:tab/>
        <w:t>4.5.1. Общие положения.</w:t>
      </w:r>
    </w:p>
    <w:p w:rsidR="003645CA" w:rsidRDefault="003645CA">
      <w:pPr>
        <w:jc w:val="both"/>
        <w:rPr>
          <w:sz w:val="28"/>
          <w:szCs w:val="28"/>
        </w:rPr>
      </w:pPr>
      <w:r>
        <w:rPr>
          <w:sz w:val="28"/>
          <w:szCs w:val="28"/>
        </w:rPr>
        <w:tab/>
        <w:t>В неканализированной части частного сектора сбор жидких бытовых отходов осуществляется в изолированных выгребах (сливные ямы). Вывоз ЖБО производится специализированным транспортом на сливные пункты ЖБО по мере заполнения выгребов (сливных ям) по заявке.</w:t>
      </w:r>
    </w:p>
    <w:p w:rsidR="008921C7" w:rsidRDefault="008921C7">
      <w:pPr>
        <w:jc w:val="both"/>
        <w:rPr>
          <w:sz w:val="28"/>
          <w:szCs w:val="28"/>
        </w:rPr>
      </w:pPr>
    </w:p>
    <w:p w:rsidR="003645CA" w:rsidRDefault="003645CA">
      <w:pPr>
        <w:jc w:val="both"/>
        <w:rPr>
          <w:sz w:val="28"/>
          <w:szCs w:val="28"/>
        </w:rPr>
      </w:pPr>
      <w:r>
        <w:rPr>
          <w:sz w:val="28"/>
          <w:szCs w:val="28"/>
        </w:rPr>
        <w:tab/>
        <w:t>4.5.2. Требования к оборудованию выгребных ям.</w:t>
      </w:r>
    </w:p>
    <w:p w:rsidR="008921C7" w:rsidRDefault="008921C7">
      <w:pPr>
        <w:jc w:val="both"/>
        <w:rPr>
          <w:sz w:val="28"/>
          <w:szCs w:val="28"/>
        </w:rPr>
      </w:pPr>
    </w:p>
    <w:p w:rsidR="003645CA" w:rsidRDefault="003645CA">
      <w:pPr>
        <w:jc w:val="both"/>
        <w:rPr>
          <w:sz w:val="28"/>
          <w:szCs w:val="28"/>
        </w:rPr>
      </w:pPr>
      <w:r>
        <w:rPr>
          <w:sz w:val="28"/>
          <w:szCs w:val="28"/>
        </w:rPr>
        <w:tab/>
        <w:t xml:space="preserve">Выгребная яма – самое простое сооружение канализации для домов с минимальным расходом воды (частный сектор). Она состоит из герметичной емкости, куда сливаются стоки из дома для пополнения и хранения, откачиваются по мере наполнения с помощью спецмашин. Размеры ямы произвольны, зависят от количества воды и периодичности откачки. Располагают выгребную яму как можно дальше от питьевых колодцев, и ниже по рельефу, дно делают наклонным в сторону приямка для более полного опорожнения. Материал – железобетон, металл, кирпич (оштукатуренный). </w:t>
      </w:r>
      <w:r>
        <w:rPr>
          <w:sz w:val="28"/>
          <w:szCs w:val="28"/>
        </w:rPr>
        <w:lastRenderedPageBreak/>
        <w:t>Запрещено использование выгребов без дна с фильтрацией в грунт неочищенных стоков.</w:t>
      </w:r>
    </w:p>
    <w:p w:rsidR="00B36A49" w:rsidRDefault="00B36A49">
      <w:pPr>
        <w:jc w:val="both"/>
        <w:rPr>
          <w:sz w:val="28"/>
          <w:szCs w:val="28"/>
        </w:rPr>
      </w:pPr>
    </w:p>
    <w:p w:rsidR="003645CA" w:rsidRDefault="00EB536F" w:rsidP="00EB536F">
      <w:pPr>
        <w:ind w:left="450"/>
        <w:jc w:val="center"/>
        <w:rPr>
          <w:b/>
          <w:bCs/>
          <w:sz w:val="28"/>
          <w:szCs w:val="28"/>
        </w:rPr>
      </w:pPr>
      <w:r>
        <w:rPr>
          <w:b/>
          <w:bCs/>
          <w:sz w:val="28"/>
          <w:szCs w:val="28"/>
        </w:rPr>
        <w:t xml:space="preserve">5. </w:t>
      </w:r>
      <w:r w:rsidR="003645CA">
        <w:rPr>
          <w:b/>
          <w:bCs/>
          <w:sz w:val="28"/>
          <w:szCs w:val="28"/>
        </w:rPr>
        <w:t>Твердые отходы производства и потребления</w:t>
      </w:r>
    </w:p>
    <w:p w:rsidR="00B36A49" w:rsidRDefault="00B36A49" w:rsidP="00EB536F">
      <w:pPr>
        <w:ind w:left="450"/>
        <w:jc w:val="center"/>
        <w:rPr>
          <w:sz w:val="28"/>
          <w:szCs w:val="28"/>
        </w:rPr>
      </w:pPr>
    </w:p>
    <w:p w:rsidR="003645CA" w:rsidRDefault="009A1BD5" w:rsidP="00CA4413">
      <w:pPr>
        <w:ind w:firstLine="450"/>
        <w:jc w:val="both"/>
        <w:rPr>
          <w:sz w:val="28"/>
          <w:szCs w:val="28"/>
        </w:rPr>
      </w:pPr>
      <w:r>
        <w:rPr>
          <w:sz w:val="28"/>
          <w:szCs w:val="28"/>
        </w:rPr>
        <w:t xml:space="preserve">    </w:t>
      </w:r>
      <w:r w:rsidR="003645CA">
        <w:rPr>
          <w:sz w:val="28"/>
          <w:szCs w:val="28"/>
        </w:rPr>
        <w:t xml:space="preserve">5.1. Существующая схема сбора и вывоза твердых отходов </w:t>
      </w:r>
      <w:r w:rsidR="00A64359">
        <w:rPr>
          <w:sz w:val="28"/>
          <w:szCs w:val="28"/>
        </w:rPr>
        <w:t xml:space="preserve"> </w:t>
      </w:r>
      <w:r w:rsidR="003645CA">
        <w:rPr>
          <w:sz w:val="28"/>
          <w:szCs w:val="28"/>
        </w:rPr>
        <w:t>на территории муниципального образования</w:t>
      </w:r>
    </w:p>
    <w:p w:rsidR="00AF5AF1" w:rsidRPr="00AF5AF1" w:rsidRDefault="003645CA" w:rsidP="00AF5AF1">
      <w:pPr>
        <w:pStyle w:val="af1"/>
        <w:ind w:right="-1" w:firstLine="141"/>
        <w:jc w:val="both"/>
        <w:rPr>
          <w:rFonts w:ascii="Times New Roman" w:hAnsi="Times New Roman" w:cs="Times New Roman"/>
          <w:sz w:val="28"/>
          <w:szCs w:val="28"/>
        </w:rPr>
      </w:pPr>
      <w:r w:rsidRPr="00AF5AF1">
        <w:rPr>
          <w:rFonts w:ascii="Times New Roman" w:hAnsi="Times New Roman" w:cs="Times New Roman"/>
          <w:sz w:val="28"/>
          <w:szCs w:val="28"/>
        </w:rPr>
        <w:tab/>
      </w:r>
      <w:r w:rsidR="00D95862" w:rsidRPr="00AF5AF1">
        <w:rPr>
          <w:rFonts w:ascii="Times New Roman" w:hAnsi="Times New Roman" w:cs="Times New Roman"/>
          <w:sz w:val="28"/>
          <w:szCs w:val="28"/>
        </w:rPr>
        <w:t>5.</w:t>
      </w:r>
      <w:r w:rsidRPr="00AF5AF1">
        <w:rPr>
          <w:rFonts w:ascii="Times New Roman" w:hAnsi="Times New Roman" w:cs="Times New Roman"/>
          <w:sz w:val="28"/>
          <w:szCs w:val="28"/>
        </w:rPr>
        <w:t>1.</w:t>
      </w:r>
      <w:r w:rsidR="00EB536F" w:rsidRPr="00AF5AF1">
        <w:rPr>
          <w:rFonts w:ascii="Times New Roman" w:hAnsi="Times New Roman" w:cs="Times New Roman"/>
          <w:sz w:val="28"/>
          <w:szCs w:val="28"/>
        </w:rPr>
        <w:t>1.</w:t>
      </w:r>
      <w:r>
        <w:rPr>
          <w:sz w:val="28"/>
          <w:szCs w:val="28"/>
        </w:rPr>
        <w:t xml:space="preserve"> </w:t>
      </w:r>
      <w:r w:rsidR="00AF5AF1" w:rsidRPr="00AF5AF1">
        <w:rPr>
          <w:rFonts w:ascii="Times New Roman" w:hAnsi="Times New Roman" w:cs="Times New Roman"/>
          <w:sz w:val="28"/>
          <w:szCs w:val="28"/>
        </w:rPr>
        <w:t>Вывоз отходов с территории индивидуальных жилых домов осуществляется по договору заключенному между владельцем индивидуального жилого дома и специализированной организацией либо самостоятельно владельцем индивидуального жилого дома в случае получения им талонов, квитанций и т.п. для самостоятельной утилизации отходов на специализированном полигоне.</w:t>
      </w:r>
    </w:p>
    <w:p w:rsidR="00AF5AF1" w:rsidRPr="00AF5AF1" w:rsidRDefault="00AF5AF1" w:rsidP="00AF5AF1">
      <w:pPr>
        <w:pStyle w:val="af1"/>
        <w:ind w:right="-1" w:firstLine="141"/>
        <w:jc w:val="both"/>
        <w:rPr>
          <w:rFonts w:ascii="Times New Roman" w:hAnsi="Times New Roman" w:cs="Times New Roman"/>
          <w:sz w:val="28"/>
          <w:szCs w:val="28"/>
        </w:rPr>
      </w:pPr>
      <w:r w:rsidRPr="00AF5A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F5AF1">
        <w:rPr>
          <w:rFonts w:ascii="Times New Roman" w:hAnsi="Times New Roman" w:cs="Times New Roman"/>
          <w:sz w:val="28"/>
          <w:szCs w:val="28"/>
        </w:rPr>
        <w:t xml:space="preserve">  5.</w:t>
      </w:r>
      <w:r>
        <w:rPr>
          <w:rFonts w:ascii="Times New Roman" w:hAnsi="Times New Roman" w:cs="Times New Roman"/>
          <w:sz w:val="28"/>
          <w:szCs w:val="28"/>
        </w:rPr>
        <w:t>1.</w:t>
      </w:r>
      <w:r w:rsidRPr="00AF5AF1">
        <w:rPr>
          <w:rFonts w:ascii="Times New Roman" w:hAnsi="Times New Roman" w:cs="Times New Roman"/>
          <w:sz w:val="28"/>
          <w:szCs w:val="28"/>
        </w:rPr>
        <w:t>2.В тех случаях, когда владельцем индивидуального жилого дома не заключается договор со специализированной организацией на вывоз отходов, он приобретает у специализированной организации талоны для самостоятельной утилизации отходов на полигоне захоронения отходов.</w:t>
      </w:r>
    </w:p>
    <w:p w:rsidR="00844A94" w:rsidRPr="00AF5AF1" w:rsidRDefault="00AF5AF1" w:rsidP="00AF5AF1">
      <w:pPr>
        <w:pStyle w:val="af1"/>
        <w:ind w:right="-1"/>
        <w:jc w:val="both"/>
        <w:rPr>
          <w:rFonts w:ascii="Times New Roman" w:hAnsi="Times New Roman" w:cs="Times New Roman"/>
          <w:sz w:val="28"/>
          <w:szCs w:val="28"/>
        </w:rPr>
      </w:pPr>
      <w:r w:rsidRPr="00AF5A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F5AF1">
        <w:rPr>
          <w:rFonts w:ascii="Times New Roman" w:hAnsi="Times New Roman" w:cs="Times New Roman"/>
          <w:sz w:val="28"/>
          <w:szCs w:val="28"/>
        </w:rPr>
        <w:t xml:space="preserve"> 5.</w:t>
      </w:r>
      <w:r>
        <w:rPr>
          <w:rFonts w:ascii="Times New Roman" w:hAnsi="Times New Roman" w:cs="Times New Roman"/>
          <w:sz w:val="28"/>
          <w:szCs w:val="28"/>
        </w:rPr>
        <w:t>1.</w:t>
      </w:r>
      <w:r w:rsidRPr="00AF5AF1">
        <w:rPr>
          <w:rFonts w:ascii="Times New Roman" w:hAnsi="Times New Roman" w:cs="Times New Roman"/>
          <w:sz w:val="28"/>
          <w:szCs w:val="28"/>
        </w:rPr>
        <w:t>3.Ответственность за обеспечение своевременного вывоза отходов, обеспечение передачи отходов лицу, если у такого лица имеется лицензия на осуществление деятельности по использованию, обезвреживанию, транспортированию, размещению отходов не меньшего класса опасности с территории индивидуальных жилых домов в соответствии действующим законодательством и настоящим Порядком возлагается на собственников индивидуальных жилых домов.</w:t>
      </w:r>
    </w:p>
    <w:p w:rsidR="008921C7" w:rsidRDefault="00B36A49" w:rsidP="00A64359">
      <w:pPr>
        <w:jc w:val="both"/>
        <w:rPr>
          <w:sz w:val="28"/>
          <w:szCs w:val="28"/>
        </w:rPr>
      </w:pPr>
      <w:r>
        <w:rPr>
          <w:sz w:val="28"/>
          <w:szCs w:val="28"/>
        </w:rPr>
        <w:t xml:space="preserve"> </w:t>
      </w:r>
      <w:r w:rsidR="003645CA">
        <w:rPr>
          <w:sz w:val="28"/>
          <w:szCs w:val="28"/>
        </w:rPr>
        <w:t xml:space="preserve"> </w:t>
      </w:r>
      <w:r>
        <w:rPr>
          <w:sz w:val="28"/>
          <w:szCs w:val="28"/>
        </w:rPr>
        <w:tab/>
      </w:r>
      <w:r w:rsidR="003645CA">
        <w:rPr>
          <w:sz w:val="28"/>
          <w:szCs w:val="28"/>
        </w:rPr>
        <w:t>Навоз, образующийся в результате содержания КРС</w:t>
      </w:r>
      <w:r w:rsidR="00D95862">
        <w:rPr>
          <w:sz w:val="28"/>
          <w:szCs w:val="28"/>
        </w:rPr>
        <w:t>,</w:t>
      </w:r>
      <w:r w:rsidR="003645CA">
        <w:rPr>
          <w:sz w:val="28"/>
          <w:szCs w:val="28"/>
        </w:rPr>
        <w:t xml:space="preserve"> вывоз</w:t>
      </w:r>
      <w:r w:rsidR="00D95862">
        <w:rPr>
          <w:sz w:val="28"/>
          <w:szCs w:val="28"/>
        </w:rPr>
        <w:t>и</w:t>
      </w:r>
      <w:r w:rsidR="003645CA">
        <w:rPr>
          <w:sz w:val="28"/>
          <w:szCs w:val="28"/>
        </w:rPr>
        <w:t>тся арендаторами земельных участков (пайщики) два раза в год (весна, осень) на поля сельхозпроизводителей и используется как органическое удобрение, на основании договоров.</w:t>
      </w:r>
    </w:p>
    <w:p w:rsidR="003645CA" w:rsidRDefault="003645CA" w:rsidP="00A64359">
      <w:pPr>
        <w:jc w:val="both"/>
      </w:pPr>
      <w:r>
        <w:rPr>
          <w:sz w:val="28"/>
          <w:szCs w:val="28"/>
        </w:rPr>
        <w:t xml:space="preserve"> </w:t>
      </w:r>
    </w:p>
    <w:p w:rsidR="003645CA" w:rsidRDefault="003645CA" w:rsidP="008921C7">
      <w:pPr>
        <w:numPr>
          <w:ilvl w:val="1"/>
          <w:numId w:val="4"/>
        </w:numPr>
        <w:jc w:val="center"/>
        <w:rPr>
          <w:sz w:val="28"/>
          <w:szCs w:val="28"/>
        </w:rPr>
      </w:pPr>
      <w:r>
        <w:rPr>
          <w:sz w:val="28"/>
          <w:szCs w:val="28"/>
        </w:rPr>
        <w:t>Санитарное состояние сооружений по размещению отходов</w:t>
      </w:r>
    </w:p>
    <w:p w:rsidR="008921C7" w:rsidRDefault="008921C7" w:rsidP="008921C7">
      <w:pPr>
        <w:ind w:left="1428"/>
        <w:rPr>
          <w:sz w:val="28"/>
          <w:szCs w:val="28"/>
        </w:rPr>
      </w:pPr>
    </w:p>
    <w:p w:rsidR="003645CA" w:rsidRDefault="00D95862" w:rsidP="00D95862">
      <w:pPr>
        <w:ind w:firstLine="708"/>
        <w:rPr>
          <w:sz w:val="28"/>
          <w:szCs w:val="28"/>
        </w:rPr>
      </w:pPr>
      <w:r>
        <w:rPr>
          <w:sz w:val="28"/>
          <w:szCs w:val="28"/>
        </w:rPr>
        <w:t xml:space="preserve">5.2.1. </w:t>
      </w:r>
      <w:r w:rsidR="003645CA">
        <w:rPr>
          <w:sz w:val="28"/>
          <w:szCs w:val="28"/>
        </w:rPr>
        <w:t>Санкционированные объекты размещения отходов</w:t>
      </w:r>
    </w:p>
    <w:p w:rsidR="003645CA" w:rsidRDefault="003645CA">
      <w:pPr>
        <w:jc w:val="right"/>
        <w:rPr>
          <w:sz w:val="2"/>
          <w:szCs w:val="2"/>
        </w:rPr>
      </w:pPr>
      <w:r>
        <w:rPr>
          <w:sz w:val="28"/>
          <w:szCs w:val="28"/>
        </w:rPr>
        <w:t>Таблица 6</w:t>
      </w:r>
    </w:p>
    <w:p w:rsidR="003645CA" w:rsidRDefault="003645CA">
      <w:pPr>
        <w:rPr>
          <w:sz w:val="2"/>
          <w:szCs w:val="2"/>
        </w:rPr>
      </w:pPr>
    </w:p>
    <w:tbl>
      <w:tblPr>
        <w:tblW w:w="0" w:type="auto"/>
        <w:tblInd w:w="108" w:type="dxa"/>
        <w:tblLayout w:type="fixed"/>
        <w:tblLook w:val="0000"/>
      </w:tblPr>
      <w:tblGrid>
        <w:gridCol w:w="1843"/>
        <w:gridCol w:w="992"/>
        <w:gridCol w:w="1276"/>
        <w:gridCol w:w="1290"/>
        <w:gridCol w:w="15"/>
        <w:gridCol w:w="1388"/>
        <w:gridCol w:w="997"/>
        <w:gridCol w:w="15"/>
        <w:gridCol w:w="783"/>
        <w:gridCol w:w="14"/>
        <w:gridCol w:w="1133"/>
      </w:tblGrid>
      <w:tr w:rsidR="003645CA" w:rsidRPr="00D95862">
        <w:trPr>
          <w:trHeight w:val="2160"/>
          <w:tblHeader/>
        </w:trPr>
        <w:tc>
          <w:tcPr>
            <w:tcW w:w="1843" w:type="dxa"/>
            <w:tcBorders>
              <w:top w:val="single" w:sz="4" w:space="0" w:color="000000"/>
              <w:left w:val="single" w:sz="4" w:space="0" w:color="000000"/>
              <w:bottom w:val="single" w:sz="4" w:space="0" w:color="000000"/>
            </w:tcBorders>
            <w:shd w:val="clear" w:color="auto" w:fill="auto"/>
          </w:tcPr>
          <w:p w:rsidR="003645CA" w:rsidRPr="00D95862" w:rsidRDefault="003645CA" w:rsidP="00D95862">
            <w:pPr>
              <w:snapToGrid w:val="0"/>
              <w:jc w:val="center"/>
              <w:rPr>
                <w:sz w:val="24"/>
                <w:szCs w:val="24"/>
              </w:rPr>
            </w:pPr>
            <w:r w:rsidRPr="00D95862">
              <w:rPr>
                <w:sz w:val="24"/>
                <w:szCs w:val="24"/>
              </w:rPr>
              <w:t>Наименование объекта размещения, эксплуатирующ</w:t>
            </w:r>
            <w:r w:rsidR="00D95862">
              <w:rPr>
                <w:sz w:val="24"/>
                <w:szCs w:val="24"/>
              </w:rPr>
              <w:t>ая</w:t>
            </w:r>
            <w:r w:rsidRPr="00D95862">
              <w:rPr>
                <w:sz w:val="24"/>
                <w:szCs w:val="24"/>
              </w:rPr>
              <w:t xml:space="preserve"> организация</w:t>
            </w:r>
          </w:p>
        </w:tc>
        <w:tc>
          <w:tcPr>
            <w:tcW w:w="992" w:type="dxa"/>
            <w:tcBorders>
              <w:top w:val="single" w:sz="4" w:space="0" w:color="000000"/>
              <w:left w:val="single" w:sz="4" w:space="0" w:color="000000"/>
              <w:bottom w:val="single" w:sz="4" w:space="0" w:color="000000"/>
            </w:tcBorders>
            <w:shd w:val="clear" w:color="auto" w:fill="auto"/>
          </w:tcPr>
          <w:p w:rsidR="003645CA" w:rsidRPr="00D95862" w:rsidRDefault="003645CA" w:rsidP="00D95862">
            <w:pPr>
              <w:snapToGrid w:val="0"/>
              <w:ind w:left="113" w:right="113"/>
              <w:jc w:val="center"/>
              <w:rPr>
                <w:sz w:val="24"/>
                <w:szCs w:val="24"/>
              </w:rPr>
            </w:pPr>
            <w:r w:rsidRPr="00D95862">
              <w:rPr>
                <w:sz w:val="24"/>
                <w:szCs w:val="24"/>
              </w:rPr>
              <w:t>Площадь, га</w:t>
            </w:r>
          </w:p>
        </w:tc>
        <w:tc>
          <w:tcPr>
            <w:tcW w:w="1276" w:type="dxa"/>
            <w:tcBorders>
              <w:top w:val="single" w:sz="4" w:space="0" w:color="000000"/>
              <w:left w:val="single" w:sz="4" w:space="0" w:color="000000"/>
              <w:bottom w:val="single" w:sz="4" w:space="0" w:color="000000"/>
            </w:tcBorders>
            <w:shd w:val="clear" w:color="auto" w:fill="auto"/>
          </w:tcPr>
          <w:p w:rsidR="003645CA" w:rsidRPr="00D95862" w:rsidRDefault="003645CA" w:rsidP="00D95862">
            <w:pPr>
              <w:snapToGrid w:val="0"/>
              <w:ind w:left="113" w:right="113"/>
              <w:jc w:val="center"/>
              <w:rPr>
                <w:sz w:val="24"/>
                <w:szCs w:val="24"/>
              </w:rPr>
            </w:pPr>
            <w:r w:rsidRPr="00D95862">
              <w:rPr>
                <w:sz w:val="24"/>
                <w:szCs w:val="24"/>
              </w:rPr>
              <w:t>Мощность объекта</w:t>
            </w:r>
            <w:r w:rsidR="00D95862">
              <w:rPr>
                <w:sz w:val="24"/>
                <w:szCs w:val="24"/>
              </w:rPr>
              <w:t>,</w:t>
            </w:r>
            <w:r w:rsidRPr="00D95862">
              <w:rPr>
                <w:sz w:val="24"/>
                <w:szCs w:val="24"/>
              </w:rPr>
              <w:t xml:space="preserve"> тыс тонн</w:t>
            </w:r>
          </w:p>
        </w:tc>
        <w:tc>
          <w:tcPr>
            <w:tcW w:w="1290" w:type="dxa"/>
            <w:tcBorders>
              <w:top w:val="single" w:sz="4" w:space="0" w:color="000000"/>
              <w:left w:val="single" w:sz="4" w:space="0" w:color="000000"/>
              <w:bottom w:val="single" w:sz="4" w:space="0" w:color="000000"/>
            </w:tcBorders>
            <w:shd w:val="clear" w:color="auto" w:fill="auto"/>
          </w:tcPr>
          <w:p w:rsidR="003645CA" w:rsidRPr="00D95862" w:rsidRDefault="003645CA" w:rsidP="00D95862">
            <w:pPr>
              <w:snapToGrid w:val="0"/>
              <w:ind w:left="113" w:right="113"/>
              <w:jc w:val="center"/>
              <w:rPr>
                <w:sz w:val="24"/>
                <w:szCs w:val="24"/>
              </w:rPr>
            </w:pPr>
            <w:r w:rsidRPr="00D95862">
              <w:rPr>
                <w:sz w:val="24"/>
                <w:szCs w:val="24"/>
              </w:rPr>
              <w:t>Фактическое заполнение, тыс. тонн (% заполнения)</w:t>
            </w:r>
          </w:p>
        </w:tc>
        <w:tc>
          <w:tcPr>
            <w:tcW w:w="1403" w:type="dxa"/>
            <w:gridSpan w:val="2"/>
            <w:tcBorders>
              <w:top w:val="single" w:sz="4" w:space="0" w:color="000000"/>
              <w:left w:val="single" w:sz="4" w:space="0" w:color="000000"/>
              <w:bottom w:val="single" w:sz="4" w:space="0" w:color="000000"/>
            </w:tcBorders>
            <w:shd w:val="clear" w:color="auto" w:fill="auto"/>
          </w:tcPr>
          <w:p w:rsidR="003645CA" w:rsidRPr="00D95862" w:rsidRDefault="003645CA" w:rsidP="00D95862">
            <w:pPr>
              <w:snapToGrid w:val="0"/>
              <w:ind w:left="113" w:right="113"/>
              <w:jc w:val="center"/>
              <w:rPr>
                <w:sz w:val="24"/>
                <w:szCs w:val="24"/>
              </w:rPr>
            </w:pPr>
            <w:r w:rsidRPr="00D95862">
              <w:rPr>
                <w:sz w:val="24"/>
                <w:szCs w:val="24"/>
              </w:rPr>
              <w:t>Расстояние до ближайшего населенного пункта (пруд км</w:t>
            </w:r>
          </w:p>
        </w:tc>
        <w:tc>
          <w:tcPr>
            <w:tcW w:w="1012" w:type="dxa"/>
            <w:gridSpan w:val="2"/>
            <w:tcBorders>
              <w:top w:val="single" w:sz="4" w:space="0" w:color="000000"/>
              <w:left w:val="single" w:sz="4" w:space="0" w:color="000000"/>
              <w:bottom w:val="single" w:sz="4" w:space="0" w:color="000000"/>
            </w:tcBorders>
            <w:shd w:val="clear" w:color="auto" w:fill="auto"/>
          </w:tcPr>
          <w:p w:rsidR="003645CA" w:rsidRPr="00D95862" w:rsidRDefault="003645CA" w:rsidP="00D95862">
            <w:pPr>
              <w:snapToGrid w:val="0"/>
              <w:jc w:val="center"/>
              <w:rPr>
                <w:sz w:val="24"/>
                <w:szCs w:val="24"/>
              </w:rPr>
            </w:pPr>
            <w:r w:rsidRPr="00D95862">
              <w:rPr>
                <w:sz w:val="24"/>
                <w:szCs w:val="24"/>
              </w:rPr>
              <w:t>Наличие защитного экрана</w:t>
            </w:r>
          </w:p>
        </w:tc>
        <w:tc>
          <w:tcPr>
            <w:tcW w:w="783" w:type="dxa"/>
            <w:tcBorders>
              <w:top w:val="single" w:sz="4" w:space="0" w:color="000000"/>
              <w:left w:val="single" w:sz="4" w:space="0" w:color="000000"/>
              <w:bottom w:val="single" w:sz="4" w:space="0" w:color="000000"/>
            </w:tcBorders>
            <w:shd w:val="clear" w:color="auto" w:fill="auto"/>
          </w:tcPr>
          <w:p w:rsidR="003645CA" w:rsidRPr="00D95862" w:rsidRDefault="003645CA" w:rsidP="00D95862">
            <w:pPr>
              <w:snapToGrid w:val="0"/>
              <w:jc w:val="center"/>
              <w:rPr>
                <w:sz w:val="24"/>
                <w:szCs w:val="24"/>
              </w:rPr>
            </w:pPr>
            <w:r w:rsidRPr="00D95862">
              <w:rPr>
                <w:sz w:val="24"/>
                <w:szCs w:val="24"/>
              </w:rPr>
              <w:t>Система мониторинга</w:t>
            </w:r>
          </w:p>
        </w:tc>
        <w:tc>
          <w:tcPr>
            <w:tcW w:w="1147" w:type="dxa"/>
            <w:gridSpan w:val="2"/>
            <w:tcBorders>
              <w:top w:val="single" w:sz="4" w:space="0" w:color="000000"/>
              <w:left w:val="single" w:sz="4" w:space="0" w:color="000000"/>
              <w:bottom w:val="single" w:sz="4" w:space="0" w:color="000000"/>
              <w:right w:val="single" w:sz="4" w:space="0" w:color="000000"/>
            </w:tcBorders>
            <w:shd w:val="clear" w:color="auto" w:fill="auto"/>
          </w:tcPr>
          <w:p w:rsidR="003645CA" w:rsidRPr="00D95862" w:rsidRDefault="003645CA" w:rsidP="00D95862">
            <w:pPr>
              <w:snapToGrid w:val="0"/>
              <w:jc w:val="center"/>
              <w:rPr>
                <w:sz w:val="24"/>
                <w:szCs w:val="24"/>
              </w:rPr>
            </w:pPr>
            <w:r w:rsidRPr="00D95862">
              <w:rPr>
                <w:sz w:val="24"/>
                <w:szCs w:val="24"/>
              </w:rPr>
              <w:t>Принимаемые отходы</w:t>
            </w:r>
          </w:p>
        </w:tc>
      </w:tr>
      <w:tr w:rsidR="003645CA" w:rsidRPr="00D95862">
        <w:trPr>
          <w:tblHeader/>
        </w:trPr>
        <w:tc>
          <w:tcPr>
            <w:tcW w:w="1843" w:type="dxa"/>
            <w:tcBorders>
              <w:top w:val="single" w:sz="4" w:space="0" w:color="000000"/>
              <w:left w:val="single" w:sz="4" w:space="0" w:color="000000"/>
              <w:bottom w:val="single" w:sz="4" w:space="0" w:color="000000"/>
            </w:tcBorders>
            <w:shd w:val="clear" w:color="auto" w:fill="auto"/>
          </w:tcPr>
          <w:p w:rsidR="003645CA" w:rsidRPr="00D95862" w:rsidRDefault="006111AD">
            <w:pPr>
              <w:snapToGrid w:val="0"/>
              <w:jc w:val="center"/>
              <w:rPr>
                <w:sz w:val="24"/>
                <w:szCs w:val="24"/>
              </w:rPr>
            </w:pPr>
            <w:r w:rsidRPr="00D95862">
              <w:rPr>
                <w:sz w:val="24"/>
                <w:szCs w:val="24"/>
              </w:rPr>
              <w:tab/>
            </w:r>
            <w:r w:rsidR="00A64359" w:rsidRPr="00D95862">
              <w:rPr>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3645CA" w:rsidRPr="00D95862" w:rsidRDefault="00A64359">
            <w:pPr>
              <w:snapToGrid w:val="0"/>
              <w:jc w:val="center"/>
              <w:rPr>
                <w:sz w:val="24"/>
                <w:szCs w:val="24"/>
              </w:rPr>
            </w:pPr>
            <w:r w:rsidRPr="00D95862">
              <w:rPr>
                <w:sz w:val="24"/>
                <w:szCs w:val="24"/>
              </w:rPr>
              <w:t>2</w:t>
            </w:r>
          </w:p>
        </w:tc>
        <w:tc>
          <w:tcPr>
            <w:tcW w:w="1276" w:type="dxa"/>
            <w:tcBorders>
              <w:top w:val="single" w:sz="4" w:space="0" w:color="000000"/>
              <w:left w:val="single" w:sz="4" w:space="0" w:color="000000"/>
              <w:bottom w:val="single" w:sz="4" w:space="0" w:color="000000"/>
            </w:tcBorders>
            <w:shd w:val="clear" w:color="auto" w:fill="auto"/>
          </w:tcPr>
          <w:p w:rsidR="003645CA" w:rsidRPr="00D95862" w:rsidRDefault="00A64359">
            <w:pPr>
              <w:snapToGrid w:val="0"/>
              <w:jc w:val="center"/>
              <w:rPr>
                <w:sz w:val="24"/>
                <w:szCs w:val="24"/>
              </w:rPr>
            </w:pPr>
            <w:r w:rsidRPr="00D95862">
              <w:rPr>
                <w:sz w:val="24"/>
                <w:szCs w:val="24"/>
              </w:rPr>
              <w:t>3</w:t>
            </w:r>
          </w:p>
        </w:tc>
        <w:tc>
          <w:tcPr>
            <w:tcW w:w="1305" w:type="dxa"/>
            <w:gridSpan w:val="2"/>
            <w:tcBorders>
              <w:top w:val="single" w:sz="4" w:space="0" w:color="000000"/>
              <w:left w:val="single" w:sz="4" w:space="0" w:color="000000"/>
              <w:bottom w:val="single" w:sz="4" w:space="0" w:color="000000"/>
            </w:tcBorders>
            <w:shd w:val="clear" w:color="auto" w:fill="auto"/>
          </w:tcPr>
          <w:p w:rsidR="003645CA" w:rsidRPr="00D95862" w:rsidRDefault="00A64359" w:rsidP="00A64359">
            <w:pPr>
              <w:tabs>
                <w:tab w:val="left" w:pos="405"/>
                <w:tab w:val="center" w:pos="507"/>
              </w:tabs>
              <w:snapToGrid w:val="0"/>
              <w:jc w:val="center"/>
              <w:rPr>
                <w:sz w:val="24"/>
                <w:szCs w:val="24"/>
              </w:rPr>
            </w:pPr>
            <w:r w:rsidRPr="00D95862">
              <w:rPr>
                <w:sz w:val="24"/>
                <w:szCs w:val="24"/>
              </w:rPr>
              <w:t>4</w:t>
            </w:r>
          </w:p>
        </w:tc>
        <w:tc>
          <w:tcPr>
            <w:tcW w:w="1388" w:type="dxa"/>
            <w:tcBorders>
              <w:top w:val="single" w:sz="4" w:space="0" w:color="000000"/>
              <w:left w:val="single" w:sz="4" w:space="0" w:color="000000"/>
              <w:bottom w:val="single" w:sz="4" w:space="0" w:color="000000"/>
            </w:tcBorders>
            <w:shd w:val="clear" w:color="auto" w:fill="auto"/>
          </w:tcPr>
          <w:p w:rsidR="003645CA" w:rsidRPr="00D95862" w:rsidRDefault="00A64359">
            <w:pPr>
              <w:snapToGrid w:val="0"/>
              <w:jc w:val="center"/>
              <w:rPr>
                <w:sz w:val="24"/>
                <w:szCs w:val="24"/>
              </w:rPr>
            </w:pPr>
            <w:r w:rsidRPr="00D95862">
              <w:rPr>
                <w:sz w:val="24"/>
                <w:szCs w:val="24"/>
              </w:rPr>
              <w:t xml:space="preserve"> 5</w:t>
            </w:r>
          </w:p>
        </w:tc>
        <w:tc>
          <w:tcPr>
            <w:tcW w:w="997" w:type="dxa"/>
            <w:tcBorders>
              <w:top w:val="single" w:sz="4" w:space="0" w:color="000000"/>
              <w:left w:val="single" w:sz="4" w:space="0" w:color="000000"/>
              <w:bottom w:val="single" w:sz="4" w:space="0" w:color="000000"/>
            </w:tcBorders>
            <w:shd w:val="clear" w:color="auto" w:fill="auto"/>
          </w:tcPr>
          <w:p w:rsidR="003645CA" w:rsidRPr="00D95862" w:rsidRDefault="00A64359">
            <w:pPr>
              <w:snapToGrid w:val="0"/>
              <w:jc w:val="center"/>
              <w:rPr>
                <w:sz w:val="24"/>
                <w:szCs w:val="24"/>
              </w:rPr>
            </w:pPr>
            <w:r w:rsidRPr="00D95862">
              <w:rPr>
                <w:sz w:val="24"/>
                <w:szCs w:val="24"/>
              </w:rPr>
              <w:t>6</w:t>
            </w:r>
          </w:p>
        </w:tc>
        <w:tc>
          <w:tcPr>
            <w:tcW w:w="812" w:type="dxa"/>
            <w:gridSpan w:val="3"/>
            <w:tcBorders>
              <w:top w:val="single" w:sz="4" w:space="0" w:color="000000"/>
              <w:left w:val="single" w:sz="4" w:space="0" w:color="000000"/>
              <w:bottom w:val="single" w:sz="4" w:space="0" w:color="000000"/>
            </w:tcBorders>
            <w:shd w:val="clear" w:color="auto" w:fill="auto"/>
          </w:tcPr>
          <w:p w:rsidR="003645CA" w:rsidRPr="00D95862" w:rsidRDefault="00A64359">
            <w:pPr>
              <w:snapToGrid w:val="0"/>
              <w:jc w:val="center"/>
              <w:rPr>
                <w:sz w:val="24"/>
                <w:szCs w:val="24"/>
              </w:rPr>
            </w:pPr>
            <w:r w:rsidRPr="00D95862">
              <w:rPr>
                <w:sz w:val="24"/>
                <w:szCs w:val="24"/>
              </w:rPr>
              <w:t>7</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3645CA" w:rsidRPr="00D95862" w:rsidRDefault="00A64359">
            <w:pPr>
              <w:snapToGrid w:val="0"/>
              <w:jc w:val="center"/>
              <w:rPr>
                <w:sz w:val="24"/>
                <w:szCs w:val="24"/>
              </w:rPr>
            </w:pPr>
            <w:r w:rsidRPr="00D95862">
              <w:rPr>
                <w:sz w:val="24"/>
                <w:szCs w:val="24"/>
              </w:rPr>
              <w:t>8</w:t>
            </w:r>
          </w:p>
        </w:tc>
      </w:tr>
      <w:tr w:rsidR="003645CA" w:rsidRPr="00D95862">
        <w:trPr>
          <w:trHeight w:val="1134"/>
        </w:trPr>
        <w:tc>
          <w:tcPr>
            <w:tcW w:w="1843" w:type="dxa"/>
            <w:tcBorders>
              <w:top w:val="single" w:sz="4" w:space="0" w:color="000000"/>
              <w:left w:val="single" w:sz="4" w:space="0" w:color="000000"/>
              <w:bottom w:val="single" w:sz="4" w:space="0" w:color="000000"/>
            </w:tcBorders>
            <w:shd w:val="clear" w:color="auto" w:fill="auto"/>
          </w:tcPr>
          <w:p w:rsidR="003645CA" w:rsidRPr="00D95862" w:rsidRDefault="003645CA" w:rsidP="00B36A49">
            <w:pPr>
              <w:snapToGrid w:val="0"/>
              <w:jc w:val="center"/>
              <w:rPr>
                <w:sz w:val="24"/>
                <w:szCs w:val="24"/>
              </w:rPr>
            </w:pPr>
            <w:r w:rsidRPr="00D95862">
              <w:rPr>
                <w:sz w:val="24"/>
                <w:szCs w:val="24"/>
              </w:rPr>
              <w:t>Площадка для хранения ТБО</w:t>
            </w:r>
            <w:r w:rsidR="00D95862">
              <w:rPr>
                <w:sz w:val="24"/>
                <w:szCs w:val="24"/>
              </w:rPr>
              <w:t xml:space="preserve"> </w:t>
            </w:r>
            <w:r w:rsidR="00B36A49">
              <w:rPr>
                <w:sz w:val="24"/>
                <w:szCs w:val="24"/>
              </w:rPr>
              <w:t>район х. Калинина</w:t>
            </w:r>
          </w:p>
        </w:tc>
        <w:tc>
          <w:tcPr>
            <w:tcW w:w="992" w:type="dxa"/>
            <w:tcBorders>
              <w:top w:val="single" w:sz="4" w:space="0" w:color="000000"/>
              <w:left w:val="single" w:sz="4" w:space="0" w:color="000000"/>
              <w:bottom w:val="single" w:sz="4" w:space="0" w:color="000000"/>
            </w:tcBorders>
            <w:shd w:val="clear" w:color="auto" w:fill="auto"/>
            <w:vAlign w:val="center"/>
          </w:tcPr>
          <w:p w:rsidR="003645CA" w:rsidRPr="00D95862" w:rsidRDefault="003645CA">
            <w:pPr>
              <w:snapToGrid w:val="0"/>
              <w:ind w:left="113" w:right="113"/>
              <w:jc w:val="center"/>
              <w:rPr>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3645CA" w:rsidRPr="00D95862" w:rsidRDefault="003645CA">
            <w:pPr>
              <w:snapToGrid w:val="0"/>
              <w:ind w:left="113" w:right="113"/>
              <w:jc w:val="center"/>
              <w:rPr>
                <w:sz w:val="24"/>
                <w:szCs w:val="24"/>
              </w:rPr>
            </w:pP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3645CA" w:rsidRPr="00D95862" w:rsidRDefault="003645CA">
            <w:pPr>
              <w:snapToGrid w:val="0"/>
              <w:ind w:left="113" w:right="113"/>
              <w:jc w:val="center"/>
              <w:rPr>
                <w:sz w:val="24"/>
                <w:szCs w:val="24"/>
              </w:rPr>
            </w:pPr>
          </w:p>
        </w:tc>
        <w:tc>
          <w:tcPr>
            <w:tcW w:w="1388" w:type="dxa"/>
            <w:tcBorders>
              <w:top w:val="single" w:sz="4" w:space="0" w:color="000000"/>
              <w:left w:val="single" w:sz="4" w:space="0" w:color="000000"/>
              <w:bottom w:val="single" w:sz="4" w:space="0" w:color="000000"/>
            </w:tcBorders>
            <w:shd w:val="clear" w:color="auto" w:fill="auto"/>
            <w:vAlign w:val="center"/>
          </w:tcPr>
          <w:p w:rsidR="003645CA" w:rsidRPr="00D95862" w:rsidRDefault="00B36A49">
            <w:pPr>
              <w:snapToGrid w:val="0"/>
              <w:ind w:left="113" w:right="113"/>
              <w:jc w:val="center"/>
              <w:rPr>
                <w:sz w:val="24"/>
                <w:szCs w:val="24"/>
              </w:rPr>
            </w:pPr>
            <w:r>
              <w:rPr>
                <w:sz w:val="24"/>
                <w:szCs w:val="24"/>
              </w:rPr>
              <w:t>1,5</w:t>
            </w:r>
          </w:p>
        </w:tc>
        <w:tc>
          <w:tcPr>
            <w:tcW w:w="997" w:type="dxa"/>
            <w:tcBorders>
              <w:top w:val="single" w:sz="4" w:space="0" w:color="000000"/>
              <w:left w:val="single" w:sz="4" w:space="0" w:color="000000"/>
              <w:bottom w:val="single" w:sz="4" w:space="0" w:color="000000"/>
            </w:tcBorders>
            <w:shd w:val="clear" w:color="auto" w:fill="auto"/>
            <w:vAlign w:val="center"/>
          </w:tcPr>
          <w:p w:rsidR="003645CA" w:rsidRPr="00D95862" w:rsidRDefault="003645CA">
            <w:pPr>
              <w:snapToGrid w:val="0"/>
              <w:jc w:val="center"/>
              <w:rPr>
                <w:sz w:val="24"/>
                <w:szCs w:val="24"/>
              </w:rPr>
            </w:pPr>
          </w:p>
        </w:tc>
        <w:tc>
          <w:tcPr>
            <w:tcW w:w="812" w:type="dxa"/>
            <w:gridSpan w:val="3"/>
            <w:tcBorders>
              <w:top w:val="single" w:sz="4" w:space="0" w:color="000000"/>
              <w:left w:val="single" w:sz="4" w:space="0" w:color="000000"/>
              <w:bottom w:val="single" w:sz="4" w:space="0" w:color="000000"/>
            </w:tcBorders>
            <w:shd w:val="clear" w:color="auto" w:fill="auto"/>
            <w:vAlign w:val="center"/>
          </w:tcPr>
          <w:p w:rsidR="003645CA" w:rsidRPr="00D95862" w:rsidRDefault="003645CA">
            <w:pPr>
              <w:snapToGrid w:val="0"/>
              <w:jc w:val="center"/>
              <w:rPr>
                <w:sz w:val="24"/>
                <w:szCs w:val="24"/>
              </w:rPr>
            </w:pPr>
            <w:r w:rsidRPr="00D95862">
              <w:rPr>
                <w:sz w:val="24"/>
                <w:szCs w:val="24"/>
              </w:rPr>
              <w:t>нет</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CA" w:rsidRPr="00D95862" w:rsidRDefault="003645CA">
            <w:pPr>
              <w:snapToGrid w:val="0"/>
              <w:jc w:val="center"/>
              <w:rPr>
                <w:sz w:val="24"/>
                <w:szCs w:val="24"/>
              </w:rPr>
            </w:pPr>
            <w:r w:rsidRPr="00D95862">
              <w:rPr>
                <w:sz w:val="24"/>
                <w:szCs w:val="24"/>
              </w:rPr>
              <w:t>нетоксичные</w:t>
            </w:r>
          </w:p>
        </w:tc>
      </w:tr>
    </w:tbl>
    <w:p w:rsidR="003645CA" w:rsidRDefault="003645CA">
      <w:pPr>
        <w:jc w:val="center"/>
      </w:pPr>
    </w:p>
    <w:p w:rsidR="003645CA" w:rsidRDefault="003645CA" w:rsidP="008921C7">
      <w:pPr>
        <w:ind w:firstLine="708"/>
        <w:jc w:val="center"/>
        <w:rPr>
          <w:sz w:val="28"/>
          <w:szCs w:val="28"/>
        </w:rPr>
      </w:pPr>
      <w:r>
        <w:rPr>
          <w:sz w:val="28"/>
          <w:szCs w:val="28"/>
        </w:rPr>
        <w:lastRenderedPageBreak/>
        <w:t>5.3. Нормы накопления твердых отходов от жизнедеятельности населения, деятельности организаций и предприятий, а также индивидуальных</w:t>
      </w:r>
    </w:p>
    <w:p w:rsidR="003645CA" w:rsidRDefault="003645CA" w:rsidP="008921C7">
      <w:pPr>
        <w:jc w:val="center"/>
        <w:rPr>
          <w:sz w:val="28"/>
          <w:szCs w:val="28"/>
        </w:rPr>
      </w:pPr>
      <w:r>
        <w:rPr>
          <w:sz w:val="28"/>
          <w:szCs w:val="28"/>
        </w:rPr>
        <w:t>предпринимателей района</w:t>
      </w:r>
    </w:p>
    <w:p w:rsidR="008921C7" w:rsidRDefault="008921C7" w:rsidP="00EB536F">
      <w:pPr>
        <w:jc w:val="both"/>
        <w:rPr>
          <w:sz w:val="28"/>
          <w:szCs w:val="28"/>
        </w:rPr>
      </w:pPr>
    </w:p>
    <w:p w:rsidR="003645CA" w:rsidRDefault="003645CA" w:rsidP="00D95862">
      <w:pPr>
        <w:ind w:firstLine="708"/>
        <w:rPr>
          <w:sz w:val="28"/>
          <w:szCs w:val="28"/>
        </w:rPr>
      </w:pPr>
      <w:r>
        <w:rPr>
          <w:sz w:val="28"/>
          <w:szCs w:val="28"/>
        </w:rPr>
        <w:t>5.3.1. Сведения о действующих в 201</w:t>
      </w:r>
      <w:r w:rsidR="008921C7">
        <w:rPr>
          <w:sz w:val="28"/>
          <w:szCs w:val="28"/>
        </w:rPr>
        <w:t>4</w:t>
      </w:r>
      <w:r>
        <w:rPr>
          <w:sz w:val="28"/>
          <w:szCs w:val="28"/>
        </w:rPr>
        <w:t xml:space="preserve"> году нормах накопления</w:t>
      </w:r>
    </w:p>
    <w:p w:rsidR="008921C7" w:rsidRDefault="008921C7" w:rsidP="00D95862">
      <w:pPr>
        <w:ind w:firstLine="708"/>
        <w:rPr>
          <w:sz w:val="28"/>
          <w:szCs w:val="28"/>
        </w:rPr>
      </w:pPr>
    </w:p>
    <w:p w:rsidR="003645CA" w:rsidRDefault="003645CA">
      <w:pPr>
        <w:jc w:val="both"/>
        <w:rPr>
          <w:sz w:val="28"/>
          <w:szCs w:val="28"/>
        </w:rPr>
      </w:pPr>
      <w:r>
        <w:rPr>
          <w:sz w:val="28"/>
          <w:szCs w:val="28"/>
        </w:rPr>
        <w:tab/>
        <w:t>Нормы накопления на одного жителя в год отходов, собираемых в контейнеры, образующиеся от текущего ремонта жилья, опавших листьев, отходов, образующих при обрезке зеленых насаждений в</w:t>
      </w:r>
      <w:r w:rsidR="00E25035">
        <w:rPr>
          <w:sz w:val="28"/>
          <w:szCs w:val="28"/>
        </w:rPr>
        <w:t xml:space="preserve"> благоустроенном жилом фонде – 1</w:t>
      </w:r>
      <w:r>
        <w:rPr>
          <w:sz w:val="28"/>
          <w:szCs w:val="28"/>
        </w:rPr>
        <w:t>,5 м3 на человека в год.</w:t>
      </w:r>
    </w:p>
    <w:p w:rsidR="003645CA" w:rsidRDefault="003645CA">
      <w:pPr>
        <w:jc w:val="both"/>
        <w:rPr>
          <w:sz w:val="28"/>
          <w:szCs w:val="28"/>
        </w:rPr>
      </w:pPr>
      <w:r>
        <w:rPr>
          <w:sz w:val="28"/>
          <w:szCs w:val="28"/>
        </w:rPr>
        <w:tab/>
        <w:t>На крупногабаритные отходы нормы не установлены, они вывозятся самостоятельно или по договорам.</w:t>
      </w:r>
    </w:p>
    <w:p w:rsidR="008921C7" w:rsidRDefault="008921C7">
      <w:pPr>
        <w:jc w:val="both"/>
        <w:rPr>
          <w:sz w:val="28"/>
          <w:szCs w:val="28"/>
        </w:rPr>
      </w:pPr>
    </w:p>
    <w:p w:rsidR="003645CA" w:rsidRDefault="003645CA" w:rsidP="00EB501E">
      <w:pPr>
        <w:ind w:firstLine="708"/>
        <w:rPr>
          <w:sz w:val="28"/>
          <w:szCs w:val="28"/>
        </w:rPr>
      </w:pPr>
      <w:r>
        <w:rPr>
          <w:sz w:val="28"/>
          <w:szCs w:val="28"/>
        </w:rPr>
        <w:t>5.3.2. Методика определения норм накопления твердых отходов</w:t>
      </w:r>
    </w:p>
    <w:p w:rsidR="008921C7" w:rsidRDefault="008921C7" w:rsidP="00EB501E">
      <w:pPr>
        <w:ind w:firstLine="708"/>
        <w:rPr>
          <w:sz w:val="28"/>
          <w:szCs w:val="28"/>
        </w:rPr>
      </w:pPr>
    </w:p>
    <w:p w:rsidR="003645CA" w:rsidRDefault="003645CA">
      <w:pPr>
        <w:jc w:val="both"/>
        <w:rPr>
          <w:sz w:val="28"/>
          <w:szCs w:val="28"/>
        </w:rPr>
      </w:pPr>
      <w:r>
        <w:rPr>
          <w:sz w:val="28"/>
          <w:szCs w:val="28"/>
        </w:rPr>
        <w:tab/>
        <w:t>Нормы накопления являются основными расчетными показателями при определении количества специальных трансфертных средств, затрат на сбор, вывоз отходов, планирования работ по очистке поселения и определении вместимости сооружений по хранению бытовых отходов.</w:t>
      </w:r>
    </w:p>
    <w:p w:rsidR="003645CA" w:rsidRDefault="003645CA">
      <w:pPr>
        <w:jc w:val="both"/>
        <w:rPr>
          <w:sz w:val="28"/>
          <w:szCs w:val="28"/>
        </w:rPr>
      </w:pPr>
      <w:r>
        <w:rPr>
          <w:sz w:val="28"/>
          <w:szCs w:val="28"/>
        </w:rPr>
        <w:tab/>
        <w:t>Нормы накопления  не стабильны и изменятся вместе с изменением условий, влияющих на образование бытовых отходов.</w:t>
      </w:r>
    </w:p>
    <w:p w:rsidR="003645CA" w:rsidRDefault="003645CA">
      <w:pPr>
        <w:jc w:val="both"/>
        <w:rPr>
          <w:sz w:val="28"/>
          <w:szCs w:val="28"/>
        </w:rPr>
      </w:pPr>
      <w:r>
        <w:rPr>
          <w:sz w:val="28"/>
          <w:szCs w:val="28"/>
        </w:rPr>
        <w:tab/>
        <w:t>При определении норм накопления учитывают суточный коэффициент неравномерности, который служит для определения требуемой максимальной грузоподъемности и вместимости мусоровозного транспорта и объема мусоросборников (контейнеров). В «Методических рекомендациях о порядке разработки генеральных схем очистки территорий населенных пунктов РФ», утвержденных Постановлением Государственного комитета РФ по строительству и жилищно-коммунальному комплексу от 21.08.2003 года № 152 рекомендуется принимать коэффициент суточной неравномерности равным 1,25.</w:t>
      </w:r>
    </w:p>
    <w:p w:rsidR="003645CA" w:rsidRDefault="003645CA">
      <w:pPr>
        <w:jc w:val="both"/>
        <w:rPr>
          <w:sz w:val="16"/>
          <w:szCs w:val="16"/>
        </w:rPr>
      </w:pPr>
      <w:r>
        <w:rPr>
          <w:sz w:val="28"/>
          <w:szCs w:val="28"/>
        </w:rPr>
        <w:tab/>
        <w:t>Определение суточной нормы накопления на 1 человека в объемных показателях за сезон производится по формуле:</w:t>
      </w:r>
    </w:p>
    <w:p w:rsidR="003645CA" w:rsidRDefault="003645CA">
      <w:pPr>
        <w:jc w:val="both"/>
        <w:rPr>
          <w:sz w:val="16"/>
          <w:szCs w:val="16"/>
        </w:rPr>
      </w:pPr>
    </w:p>
    <w:p w:rsidR="003645CA" w:rsidRDefault="003645CA">
      <w:pPr>
        <w:jc w:val="center"/>
        <w:rPr>
          <w:sz w:val="16"/>
          <w:szCs w:val="16"/>
        </w:rPr>
      </w:pPr>
      <w:r>
        <w:rPr>
          <w:sz w:val="28"/>
          <w:szCs w:val="28"/>
          <w:lang w:val="en-US"/>
        </w:rPr>
        <w:t>V</w:t>
      </w:r>
      <w:r>
        <w:rPr>
          <w:sz w:val="28"/>
          <w:szCs w:val="28"/>
        </w:rPr>
        <w:t xml:space="preserve">сс = </w:t>
      </w:r>
      <w:r>
        <w:rPr>
          <w:sz w:val="28"/>
          <w:szCs w:val="28"/>
          <w:lang w:val="en-US"/>
        </w:rPr>
        <w:t>V</w:t>
      </w:r>
      <w:r>
        <w:rPr>
          <w:sz w:val="28"/>
          <w:szCs w:val="28"/>
        </w:rPr>
        <w:t>о/п х а</w:t>
      </w:r>
    </w:p>
    <w:p w:rsidR="003645CA" w:rsidRDefault="003645CA">
      <w:pPr>
        <w:jc w:val="center"/>
        <w:rPr>
          <w:sz w:val="16"/>
          <w:szCs w:val="16"/>
        </w:rPr>
      </w:pPr>
    </w:p>
    <w:p w:rsidR="003645CA" w:rsidRDefault="003645CA">
      <w:pPr>
        <w:jc w:val="both"/>
        <w:rPr>
          <w:sz w:val="28"/>
          <w:szCs w:val="28"/>
        </w:rPr>
      </w:pPr>
      <w:r>
        <w:rPr>
          <w:sz w:val="28"/>
          <w:szCs w:val="28"/>
        </w:rPr>
        <w:t>где:</w:t>
      </w:r>
      <w:r>
        <w:rPr>
          <w:sz w:val="28"/>
          <w:szCs w:val="28"/>
        </w:rPr>
        <w:tab/>
        <w:t xml:space="preserve"> </w:t>
      </w:r>
      <w:r>
        <w:rPr>
          <w:sz w:val="28"/>
          <w:szCs w:val="28"/>
          <w:lang w:val="en-US"/>
        </w:rPr>
        <w:t>V</w:t>
      </w:r>
      <w:r>
        <w:rPr>
          <w:sz w:val="28"/>
          <w:szCs w:val="28"/>
        </w:rPr>
        <w:t>сс – суточное накопление отходов л/чел.;</w:t>
      </w:r>
    </w:p>
    <w:p w:rsidR="003645CA" w:rsidRDefault="003645CA">
      <w:pPr>
        <w:jc w:val="both"/>
        <w:rPr>
          <w:sz w:val="28"/>
          <w:szCs w:val="28"/>
        </w:rPr>
      </w:pPr>
      <w:r>
        <w:rPr>
          <w:sz w:val="28"/>
          <w:szCs w:val="28"/>
        </w:rPr>
        <w:tab/>
      </w:r>
      <w:r>
        <w:rPr>
          <w:sz w:val="28"/>
          <w:szCs w:val="28"/>
          <w:lang w:val="en-US"/>
        </w:rPr>
        <w:t>V</w:t>
      </w:r>
      <w:r>
        <w:rPr>
          <w:sz w:val="28"/>
          <w:szCs w:val="28"/>
        </w:rPr>
        <w:t>о – объем удаляемых отходов с изучаемого объекта за период определения, л;</w:t>
      </w:r>
    </w:p>
    <w:p w:rsidR="003645CA" w:rsidRDefault="003645CA">
      <w:pPr>
        <w:jc w:val="both"/>
        <w:rPr>
          <w:sz w:val="28"/>
          <w:szCs w:val="28"/>
        </w:rPr>
      </w:pPr>
      <w:r>
        <w:rPr>
          <w:sz w:val="28"/>
          <w:szCs w:val="28"/>
        </w:rPr>
        <w:tab/>
        <w:t>п – число проживающих человек;</w:t>
      </w:r>
    </w:p>
    <w:p w:rsidR="003645CA" w:rsidRDefault="003645CA">
      <w:pPr>
        <w:jc w:val="both"/>
        <w:rPr>
          <w:sz w:val="28"/>
          <w:szCs w:val="28"/>
        </w:rPr>
      </w:pPr>
      <w:r>
        <w:rPr>
          <w:sz w:val="28"/>
          <w:szCs w:val="28"/>
        </w:rPr>
        <w:tab/>
        <w:t>а – продолжительность определения норм накопления (7 сут.).</w:t>
      </w:r>
    </w:p>
    <w:p w:rsidR="00647A91" w:rsidRDefault="00647A91">
      <w:pPr>
        <w:jc w:val="both"/>
        <w:rPr>
          <w:sz w:val="28"/>
          <w:szCs w:val="28"/>
        </w:rPr>
      </w:pPr>
    </w:p>
    <w:p w:rsidR="003645CA" w:rsidRDefault="00EB536F" w:rsidP="008921C7">
      <w:pPr>
        <w:ind w:firstLine="708"/>
        <w:jc w:val="center"/>
        <w:rPr>
          <w:sz w:val="28"/>
          <w:szCs w:val="28"/>
        </w:rPr>
      </w:pPr>
      <w:r>
        <w:rPr>
          <w:sz w:val="28"/>
          <w:szCs w:val="28"/>
        </w:rPr>
        <w:t xml:space="preserve">5.3.3. </w:t>
      </w:r>
      <w:r w:rsidR="003645CA">
        <w:rPr>
          <w:sz w:val="28"/>
          <w:szCs w:val="28"/>
        </w:rPr>
        <w:t xml:space="preserve">Нормы накопления твердых отходов для населения предприятий, организаций, независимо от организационно правовой формы и формы собственности, и индивидуальных предпринимателей </w:t>
      </w:r>
      <w:r w:rsidR="00C367AA">
        <w:rPr>
          <w:sz w:val="28"/>
          <w:szCs w:val="28"/>
        </w:rPr>
        <w:t>Кубанского</w:t>
      </w:r>
      <w:r w:rsidR="003645CA" w:rsidRPr="00E25035">
        <w:rPr>
          <w:color w:val="FF0000"/>
          <w:sz w:val="28"/>
          <w:szCs w:val="28"/>
        </w:rPr>
        <w:t xml:space="preserve"> </w:t>
      </w:r>
      <w:r w:rsidR="003645CA">
        <w:rPr>
          <w:sz w:val="28"/>
          <w:szCs w:val="28"/>
        </w:rPr>
        <w:t>сельского поселения</w:t>
      </w:r>
    </w:p>
    <w:p w:rsidR="008921C7" w:rsidRDefault="008921C7">
      <w:pPr>
        <w:jc w:val="center"/>
        <w:rPr>
          <w:sz w:val="28"/>
          <w:szCs w:val="28"/>
        </w:rPr>
      </w:pPr>
    </w:p>
    <w:p w:rsidR="003645CA" w:rsidRDefault="003645CA">
      <w:pPr>
        <w:jc w:val="center"/>
        <w:rPr>
          <w:sz w:val="28"/>
          <w:szCs w:val="28"/>
        </w:rPr>
      </w:pPr>
      <w:r>
        <w:rPr>
          <w:sz w:val="28"/>
          <w:szCs w:val="28"/>
        </w:rPr>
        <w:lastRenderedPageBreak/>
        <w:t>Нормы накопления ТОП</w:t>
      </w:r>
    </w:p>
    <w:p w:rsidR="003645CA" w:rsidRDefault="003645CA">
      <w:pPr>
        <w:jc w:val="center"/>
        <w:rPr>
          <w:sz w:val="28"/>
          <w:szCs w:val="28"/>
        </w:rPr>
      </w:pPr>
      <w:r>
        <w:rPr>
          <w:sz w:val="28"/>
          <w:szCs w:val="28"/>
        </w:rPr>
        <w:t>для субъектов предпринимательской деятельности</w:t>
      </w:r>
    </w:p>
    <w:p w:rsidR="003645CA" w:rsidRDefault="003645CA">
      <w:pPr>
        <w:jc w:val="center"/>
        <w:rPr>
          <w:sz w:val="28"/>
          <w:szCs w:val="28"/>
        </w:rPr>
      </w:pPr>
      <w:r>
        <w:rPr>
          <w:sz w:val="28"/>
          <w:szCs w:val="28"/>
        </w:rPr>
        <w:t>и частного сектора</w:t>
      </w:r>
    </w:p>
    <w:p w:rsidR="00EB501E" w:rsidRPr="00EB501E" w:rsidRDefault="00EB501E" w:rsidP="00EB501E">
      <w:pPr>
        <w:jc w:val="right"/>
        <w:rPr>
          <w:sz w:val="28"/>
          <w:szCs w:val="28"/>
        </w:rPr>
      </w:pPr>
      <w:r>
        <w:rPr>
          <w:sz w:val="28"/>
          <w:szCs w:val="28"/>
        </w:rPr>
        <w:t>Таблица 7</w:t>
      </w:r>
    </w:p>
    <w:tbl>
      <w:tblPr>
        <w:tblW w:w="0" w:type="auto"/>
        <w:tblInd w:w="108" w:type="dxa"/>
        <w:tblLayout w:type="fixed"/>
        <w:tblLook w:val="0000"/>
      </w:tblPr>
      <w:tblGrid>
        <w:gridCol w:w="567"/>
        <w:gridCol w:w="3544"/>
        <w:gridCol w:w="3305"/>
        <w:gridCol w:w="2033"/>
      </w:tblGrid>
      <w:tr w:rsidR="003645CA" w:rsidRPr="00EB536F">
        <w:tc>
          <w:tcPr>
            <w:tcW w:w="567" w:type="dxa"/>
            <w:tcBorders>
              <w:top w:val="single" w:sz="4" w:space="0" w:color="000000"/>
              <w:left w:val="single" w:sz="4" w:space="0" w:color="000000"/>
              <w:bottom w:val="single" w:sz="4" w:space="0" w:color="000000"/>
            </w:tcBorders>
            <w:shd w:val="clear" w:color="auto" w:fill="auto"/>
            <w:vAlign w:val="center"/>
          </w:tcPr>
          <w:p w:rsidR="003645CA" w:rsidRPr="00EB536F" w:rsidRDefault="003645CA">
            <w:pPr>
              <w:pStyle w:val="1"/>
              <w:tabs>
                <w:tab w:val="left" w:pos="0"/>
              </w:tabs>
              <w:snapToGrid w:val="0"/>
              <w:rPr>
                <w:sz w:val="24"/>
                <w:szCs w:val="24"/>
                <w:u w:val="none"/>
              </w:rPr>
            </w:pPr>
            <w:r w:rsidRPr="00EB536F">
              <w:rPr>
                <w:sz w:val="24"/>
                <w:szCs w:val="24"/>
                <w:u w:val="none"/>
              </w:rPr>
              <w:t>№ п/п</w:t>
            </w:r>
          </w:p>
        </w:tc>
        <w:tc>
          <w:tcPr>
            <w:tcW w:w="3544" w:type="dxa"/>
            <w:tcBorders>
              <w:top w:val="single" w:sz="4" w:space="0" w:color="000000"/>
              <w:left w:val="single" w:sz="4" w:space="0" w:color="000000"/>
              <w:bottom w:val="single" w:sz="4" w:space="0" w:color="000000"/>
            </w:tcBorders>
            <w:shd w:val="clear" w:color="auto" w:fill="auto"/>
            <w:vAlign w:val="center"/>
          </w:tcPr>
          <w:p w:rsidR="003645CA" w:rsidRPr="00EB536F" w:rsidRDefault="003645CA">
            <w:pPr>
              <w:pStyle w:val="1"/>
              <w:tabs>
                <w:tab w:val="left" w:pos="0"/>
              </w:tabs>
              <w:snapToGrid w:val="0"/>
              <w:rPr>
                <w:sz w:val="24"/>
                <w:szCs w:val="24"/>
              </w:rPr>
            </w:pPr>
            <w:r w:rsidRPr="00EB536F">
              <w:rPr>
                <w:sz w:val="24"/>
                <w:szCs w:val="24"/>
                <w:u w:val="none"/>
              </w:rPr>
              <w:t>Объект образования отходов</w:t>
            </w:r>
          </w:p>
        </w:tc>
        <w:tc>
          <w:tcPr>
            <w:tcW w:w="3305" w:type="dxa"/>
            <w:tcBorders>
              <w:top w:val="single" w:sz="4" w:space="0" w:color="000000"/>
              <w:left w:val="single" w:sz="4" w:space="0" w:color="000000"/>
              <w:bottom w:val="single" w:sz="4" w:space="0" w:color="000000"/>
            </w:tcBorders>
            <w:shd w:val="clear" w:color="auto" w:fill="auto"/>
            <w:vAlign w:val="center"/>
          </w:tcPr>
          <w:p w:rsidR="003645CA" w:rsidRPr="00EB536F" w:rsidRDefault="003645CA">
            <w:pPr>
              <w:snapToGrid w:val="0"/>
              <w:jc w:val="center"/>
              <w:rPr>
                <w:sz w:val="24"/>
                <w:szCs w:val="24"/>
              </w:rPr>
            </w:pPr>
            <w:r w:rsidRPr="00EB536F">
              <w:rPr>
                <w:sz w:val="24"/>
                <w:szCs w:val="24"/>
              </w:rPr>
              <w:t>Расчетная единица</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CA" w:rsidRPr="00EB536F" w:rsidRDefault="003645CA">
            <w:pPr>
              <w:snapToGrid w:val="0"/>
              <w:jc w:val="center"/>
              <w:rPr>
                <w:sz w:val="24"/>
                <w:szCs w:val="24"/>
              </w:rPr>
            </w:pPr>
            <w:r w:rsidRPr="00EB536F">
              <w:rPr>
                <w:sz w:val="24"/>
                <w:szCs w:val="24"/>
              </w:rPr>
              <w:t>Норма</w:t>
            </w:r>
          </w:p>
          <w:p w:rsidR="003645CA" w:rsidRPr="00EB536F" w:rsidRDefault="003645CA">
            <w:pPr>
              <w:jc w:val="center"/>
              <w:rPr>
                <w:sz w:val="24"/>
                <w:szCs w:val="24"/>
              </w:rPr>
            </w:pPr>
            <w:r w:rsidRPr="00EB536F">
              <w:rPr>
                <w:sz w:val="24"/>
                <w:szCs w:val="24"/>
              </w:rPr>
              <w:t>накопления,</w:t>
            </w:r>
          </w:p>
          <w:p w:rsidR="003645CA" w:rsidRPr="00EB536F" w:rsidRDefault="003645CA">
            <w:pPr>
              <w:jc w:val="center"/>
              <w:rPr>
                <w:sz w:val="24"/>
                <w:szCs w:val="24"/>
              </w:rPr>
            </w:pPr>
            <w:r w:rsidRPr="00EB536F">
              <w:rPr>
                <w:sz w:val="24"/>
                <w:szCs w:val="24"/>
              </w:rPr>
              <w:t>м3 в год</w:t>
            </w:r>
          </w:p>
        </w:tc>
      </w:tr>
      <w:tr w:rsidR="003645CA" w:rsidRPr="00EB536F">
        <w:tc>
          <w:tcPr>
            <w:tcW w:w="567" w:type="dxa"/>
            <w:tcBorders>
              <w:top w:val="single" w:sz="4" w:space="0" w:color="000000"/>
              <w:left w:val="single" w:sz="4" w:space="0" w:color="000000"/>
              <w:bottom w:val="single" w:sz="4" w:space="0" w:color="000000"/>
            </w:tcBorders>
            <w:shd w:val="clear" w:color="auto" w:fill="auto"/>
            <w:vAlign w:val="bottom"/>
          </w:tcPr>
          <w:p w:rsidR="003645CA" w:rsidRPr="00EB536F" w:rsidRDefault="003645CA">
            <w:pPr>
              <w:snapToGrid w:val="0"/>
              <w:jc w:val="center"/>
              <w:rPr>
                <w:sz w:val="24"/>
                <w:szCs w:val="24"/>
              </w:rPr>
            </w:pPr>
            <w:r w:rsidRPr="00EB536F">
              <w:rPr>
                <w:sz w:val="24"/>
                <w:szCs w:val="24"/>
              </w:rPr>
              <w:t>1</w:t>
            </w:r>
          </w:p>
        </w:tc>
        <w:tc>
          <w:tcPr>
            <w:tcW w:w="3544" w:type="dxa"/>
            <w:tcBorders>
              <w:top w:val="single" w:sz="4" w:space="0" w:color="000000"/>
              <w:left w:val="single" w:sz="4" w:space="0" w:color="000000"/>
              <w:bottom w:val="single" w:sz="4" w:space="0" w:color="000000"/>
            </w:tcBorders>
            <w:shd w:val="clear" w:color="auto" w:fill="auto"/>
          </w:tcPr>
          <w:p w:rsidR="003645CA" w:rsidRPr="00EB536F" w:rsidRDefault="003645CA">
            <w:pPr>
              <w:snapToGrid w:val="0"/>
              <w:jc w:val="center"/>
              <w:rPr>
                <w:sz w:val="24"/>
                <w:szCs w:val="24"/>
              </w:rPr>
            </w:pPr>
            <w:r w:rsidRPr="00EB536F">
              <w:rPr>
                <w:sz w:val="24"/>
                <w:szCs w:val="24"/>
              </w:rPr>
              <w:t>АЗС</w:t>
            </w:r>
          </w:p>
        </w:tc>
        <w:tc>
          <w:tcPr>
            <w:tcW w:w="3305" w:type="dxa"/>
            <w:tcBorders>
              <w:top w:val="single" w:sz="4" w:space="0" w:color="000000"/>
              <w:left w:val="single" w:sz="4" w:space="0" w:color="000000"/>
              <w:bottom w:val="single" w:sz="4" w:space="0" w:color="000000"/>
            </w:tcBorders>
            <w:shd w:val="clear" w:color="auto" w:fill="auto"/>
          </w:tcPr>
          <w:p w:rsidR="003645CA" w:rsidRPr="00EB536F" w:rsidRDefault="003645CA">
            <w:pPr>
              <w:snapToGrid w:val="0"/>
              <w:rPr>
                <w:sz w:val="24"/>
                <w:szCs w:val="24"/>
              </w:rPr>
            </w:pPr>
            <w:r w:rsidRPr="00EB536F">
              <w:rPr>
                <w:sz w:val="24"/>
                <w:szCs w:val="24"/>
              </w:rPr>
              <w:t>на 1заправочное место</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CA" w:rsidRPr="00EB536F" w:rsidRDefault="003645CA">
            <w:pPr>
              <w:snapToGrid w:val="0"/>
              <w:jc w:val="center"/>
              <w:rPr>
                <w:sz w:val="24"/>
                <w:szCs w:val="24"/>
              </w:rPr>
            </w:pPr>
            <w:r w:rsidRPr="00EB536F">
              <w:rPr>
                <w:sz w:val="24"/>
                <w:szCs w:val="24"/>
              </w:rPr>
              <w:t>2,9</w:t>
            </w:r>
          </w:p>
        </w:tc>
      </w:tr>
      <w:tr w:rsidR="003645CA" w:rsidRPr="00EB536F">
        <w:tc>
          <w:tcPr>
            <w:tcW w:w="567" w:type="dxa"/>
            <w:tcBorders>
              <w:top w:val="single" w:sz="4" w:space="0" w:color="000000"/>
              <w:left w:val="single" w:sz="4" w:space="0" w:color="000000"/>
              <w:bottom w:val="single" w:sz="4" w:space="0" w:color="000000"/>
            </w:tcBorders>
            <w:shd w:val="clear" w:color="auto" w:fill="auto"/>
            <w:vAlign w:val="bottom"/>
          </w:tcPr>
          <w:p w:rsidR="003645CA" w:rsidRPr="00EB536F" w:rsidRDefault="003645CA">
            <w:pPr>
              <w:snapToGrid w:val="0"/>
              <w:jc w:val="center"/>
              <w:rPr>
                <w:sz w:val="24"/>
                <w:szCs w:val="24"/>
              </w:rPr>
            </w:pPr>
            <w:r w:rsidRPr="00EB536F">
              <w:rPr>
                <w:sz w:val="24"/>
                <w:szCs w:val="24"/>
              </w:rPr>
              <w:t>2</w:t>
            </w:r>
          </w:p>
        </w:tc>
        <w:tc>
          <w:tcPr>
            <w:tcW w:w="3544" w:type="dxa"/>
            <w:tcBorders>
              <w:top w:val="single" w:sz="4" w:space="0" w:color="000000"/>
              <w:left w:val="single" w:sz="4" w:space="0" w:color="000000"/>
              <w:bottom w:val="single" w:sz="4" w:space="0" w:color="000000"/>
            </w:tcBorders>
            <w:shd w:val="clear" w:color="auto" w:fill="auto"/>
          </w:tcPr>
          <w:p w:rsidR="003645CA" w:rsidRPr="00EB536F" w:rsidRDefault="003645CA">
            <w:pPr>
              <w:snapToGrid w:val="0"/>
              <w:jc w:val="center"/>
              <w:rPr>
                <w:sz w:val="24"/>
                <w:szCs w:val="24"/>
              </w:rPr>
            </w:pPr>
            <w:r w:rsidRPr="00EB536F">
              <w:rPr>
                <w:sz w:val="24"/>
                <w:szCs w:val="24"/>
              </w:rPr>
              <w:t>Магазины продовольственных и непродовольственных товаров, киоски, павильоны</w:t>
            </w:r>
          </w:p>
        </w:tc>
        <w:tc>
          <w:tcPr>
            <w:tcW w:w="3305" w:type="dxa"/>
            <w:tcBorders>
              <w:top w:val="single" w:sz="4" w:space="0" w:color="000000"/>
              <w:left w:val="single" w:sz="4" w:space="0" w:color="000000"/>
              <w:bottom w:val="single" w:sz="4" w:space="0" w:color="000000"/>
            </w:tcBorders>
            <w:shd w:val="clear" w:color="auto" w:fill="auto"/>
          </w:tcPr>
          <w:p w:rsidR="003645CA" w:rsidRPr="00EB536F" w:rsidRDefault="003645CA">
            <w:pPr>
              <w:snapToGrid w:val="0"/>
              <w:rPr>
                <w:sz w:val="24"/>
                <w:szCs w:val="24"/>
              </w:rPr>
            </w:pPr>
            <w:r w:rsidRPr="00EB536F">
              <w:rPr>
                <w:sz w:val="24"/>
                <w:szCs w:val="24"/>
              </w:rPr>
              <w:t>на 1 м</w:t>
            </w:r>
            <w:r w:rsidRPr="00EB536F">
              <w:rPr>
                <w:sz w:val="24"/>
                <w:szCs w:val="24"/>
                <w:vertAlign w:val="superscript"/>
              </w:rPr>
              <w:t>2</w:t>
            </w:r>
            <w:r w:rsidRPr="00EB536F">
              <w:rPr>
                <w:sz w:val="24"/>
                <w:szCs w:val="24"/>
              </w:rPr>
              <w:t xml:space="preserve"> торговой площади</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CA" w:rsidRPr="00EB536F" w:rsidRDefault="003645CA">
            <w:pPr>
              <w:snapToGrid w:val="0"/>
              <w:jc w:val="center"/>
              <w:rPr>
                <w:sz w:val="24"/>
                <w:szCs w:val="24"/>
              </w:rPr>
            </w:pPr>
            <w:r w:rsidRPr="00EB536F">
              <w:rPr>
                <w:sz w:val="24"/>
                <w:szCs w:val="24"/>
              </w:rPr>
              <w:t>0,5</w:t>
            </w:r>
          </w:p>
        </w:tc>
      </w:tr>
      <w:tr w:rsidR="003645CA" w:rsidRPr="00EB536F">
        <w:tc>
          <w:tcPr>
            <w:tcW w:w="567" w:type="dxa"/>
            <w:tcBorders>
              <w:top w:val="single" w:sz="4" w:space="0" w:color="000000"/>
              <w:left w:val="single" w:sz="4" w:space="0" w:color="000000"/>
              <w:bottom w:val="single" w:sz="4" w:space="0" w:color="000000"/>
            </w:tcBorders>
            <w:shd w:val="clear" w:color="auto" w:fill="auto"/>
            <w:vAlign w:val="bottom"/>
          </w:tcPr>
          <w:p w:rsidR="003645CA" w:rsidRPr="00EB536F" w:rsidRDefault="003645CA">
            <w:pPr>
              <w:snapToGrid w:val="0"/>
              <w:jc w:val="center"/>
              <w:rPr>
                <w:sz w:val="24"/>
                <w:szCs w:val="24"/>
              </w:rPr>
            </w:pPr>
            <w:r w:rsidRPr="00EB536F">
              <w:rPr>
                <w:sz w:val="24"/>
                <w:szCs w:val="24"/>
              </w:rPr>
              <w:t>3</w:t>
            </w:r>
          </w:p>
        </w:tc>
        <w:tc>
          <w:tcPr>
            <w:tcW w:w="3544" w:type="dxa"/>
            <w:tcBorders>
              <w:top w:val="single" w:sz="4" w:space="0" w:color="000000"/>
              <w:left w:val="single" w:sz="4" w:space="0" w:color="000000"/>
              <w:bottom w:val="single" w:sz="4" w:space="0" w:color="000000"/>
            </w:tcBorders>
            <w:shd w:val="clear" w:color="auto" w:fill="auto"/>
          </w:tcPr>
          <w:p w:rsidR="003645CA" w:rsidRPr="00EB536F" w:rsidRDefault="003645CA">
            <w:pPr>
              <w:snapToGrid w:val="0"/>
              <w:jc w:val="center"/>
              <w:rPr>
                <w:sz w:val="24"/>
                <w:szCs w:val="24"/>
              </w:rPr>
            </w:pPr>
            <w:r w:rsidRPr="00EB536F">
              <w:rPr>
                <w:sz w:val="24"/>
                <w:szCs w:val="24"/>
              </w:rPr>
              <w:t>СТО автомобилей</w:t>
            </w:r>
          </w:p>
        </w:tc>
        <w:tc>
          <w:tcPr>
            <w:tcW w:w="3305" w:type="dxa"/>
            <w:tcBorders>
              <w:top w:val="single" w:sz="4" w:space="0" w:color="000000"/>
              <w:left w:val="single" w:sz="4" w:space="0" w:color="000000"/>
              <w:bottom w:val="single" w:sz="4" w:space="0" w:color="000000"/>
            </w:tcBorders>
            <w:shd w:val="clear" w:color="auto" w:fill="auto"/>
          </w:tcPr>
          <w:p w:rsidR="003645CA" w:rsidRPr="00EB536F" w:rsidRDefault="003645CA">
            <w:pPr>
              <w:snapToGrid w:val="0"/>
              <w:rPr>
                <w:sz w:val="24"/>
                <w:szCs w:val="24"/>
              </w:rPr>
            </w:pPr>
            <w:r w:rsidRPr="00EB536F">
              <w:rPr>
                <w:sz w:val="24"/>
                <w:szCs w:val="24"/>
              </w:rPr>
              <w:t>на 1 сотрудника</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CA" w:rsidRPr="00EB536F" w:rsidRDefault="003645CA">
            <w:pPr>
              <w:snapToGrid w:val="0"/>
              <w:jc w:val="center"/>
              <w:rPr>
                <w:sz w:val="24"/>
                <w:szCs w:val="24"/>
              </w:rPr>
            </w:pPr>
            <w:r w:rsidRPr="00EB536F">
              <w:rPr>
                <w:sz w:val="24"/>
                <w:szCs w:val="24"/>
              </w:rPr>
              <w:t>0,97</w:t>
            </w:r>
          </w:p>
        </w:tc>
      </w:tr>
      <w:tr w:rsidR="003645CA" w:rsidRPr="00EB536F">
        <w:tc>
          <w:tcPr>
            <w:tcW w:w="567" w:type="dxa"/>
            <w:tcBorders>
              <w:top w:val="single" w:sz="4" w:space="0" w:color="000000"/>
              <w:left w:val="single" w:sz="4" w:space="0" w:color="000000"/>
              <w:bottom w:val="single" w:sz="4" w:space="0" w:color="000000"/>
            </w:tcBorders>
            <w:shd w:val="clear" w:color="auto" w:fill="auto"/>
            <w:vAlign w:val="bottom"/>
          </w:tcPr>
          <w:p w:rsidR="003645CA" w:rsidRPr="00EB536F" w:rsidRDefault="003645CA">
            <w:pPr>
              <w:snapToGrid w:val="0"/>
              <w:jc w:val="center"/>
              <w:rPr>
                <w:sz w:val="24"/>
                <w:szCs w:val="24"/>
              </w:rPr>
            </w:pPr>
            <w:r w:rsidRPr="00EB536F">
              <w:rPr>
                <w:sz w:val="24"/>
                <w:szCs w:val="24"/>
              </w:rPr>
              <w:t>4</w:t>
            </w:r>
          </w:p>
        </w:tc>
        <w:tc>
          <w:tcPr>
            <w:tcW w:w="3544" w:type="dxa"/>
            <w:tcBorders>
              <w:top w:val="single" w:sz="4" w:space="0" w:color="000000"/>
              <w:left w:val="single" w:sz="4" w:space="0" w:color="000000"/>
              <w:bottom w:val="single" w:sz="4" w:space="0" w:color="000000"/>
            </w:tcBorders>
            <w:shd w:val="clear" w:color="auto" w:fill="auto"/>
          </w:tcPr>
          <w:p w:rsidR="003645CA" w:rsidRPr="00EB536F" w:rsidRDefault="003645CA">
            <w:pPr>
              <w:snapToGrid w:val="0"/>
              <w:jc w:val="center"/>
              <w:rPr>
                <w:sz w:val="24"/>
                <w:szCs w:val="24"/>
              </w:rPr>
            </w:pPr>
            <w:r w:rsidRPr="00EB536F">
              <w:rPr>
                <w:sz w:val="24"/>
                <w:szCs w:val="24"/>
              </w:rPr>
              <w:t>Другие непроизводственные предприятия, юридические образования, ПБОЮЛ</w:t>
            </w:r>
          </w:p>
        </w:tc>
        <w:tc>
          <w:tcPr>
            <w:tcW w:w="3305" w:type="dxa"/>
            <w:tcBorders>
              <w:top w:val="single" w:sz="4" w:space="0" w:color="000000"/>
              <w:left w:val="single" w:sz="4" w:space="0" w:color="000000"/>
              <w:bottom w:val="single" w:sz="4" w:space="0" w:color="000000"/>
            </w:tcBorders>
            <w:shd w:val="clear" w:color="auto" w:fill="auto"/>
          </w:tcPr>
          <w:p w:rsidR="003645CA" w:rsidRPr="00EB536F" w:rsidRDefault="003645CA">
            <w:pPr>
              <w:snapToGrid w:val="0"/>
              <w:rPr>
                <w:sz w:val="24"/>
                <w:szCs w:val="24"/>
              </w:rPr>
            </w:pPr>
            <w:r w:rsidRPr="00EB536F">
              <w:rPr>
                <w:sz w:val="24"/>
                <w:szCs w:val="24"/>
              </w:rPr>
              <w:t>на 1 сотрудника</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CA" w:rsidRPr="00EB536F" w:rsidRDefault="003645CA">
            <w:pPr>
              <w:snapToGrid w:val="0"/>
              <w:jc w:val="center"/>
              <w:rPr>
                <w:sz w:val="24"/>
                <w:szCs w:val="24"/>
              </w:rPr>
            </w:pPr>
            <w:r w:rsidRPr="00EB536F">
              <w:rPr>
                <w:sz w:val="24"/>
                <w:szCs w:val="24"/>
              </w:rPr>
              <w:t>1,1</w:t>
            </w:r>
          </w:p>
        </w:tc>
      </w:tr>
      <w:tr w:rsidR="003645CA" w:rsidRPr="00EB536F">
        <w:tc>
          <w:tcPr>
            <w:tcW w:w="567" w:type="dxa"/>
            <w:tcBorders>
              <w:top w:val="single" w:sz="4" w:space="0" w:color="000000"/>
              <w:left w:val="single" w:sz="4" w:space="0" w:color="000000"/>
              <w:bottom w:val="single" w:sz="4" w:space="0" w:color="000000"/>
            </w:tcBorders>
            <w:shd w:val="clear" w:color="auto" w:fill="auto"/>
            <w:vAlign w:val="bottom"/>
          </w:tcPr>
          <w:p w:rsidR="003645CA" w:rsidRPr="00EB536F" w:rsidRDefault="003645CA">
            <w:pPr>
              <w:snapToGrid w:val="0"/>
              <w:jc w:val="center"/>
              <w:rPr>
                <w:sz w:val="24"/>
                <w:szCs w:val="24"/>
              </w:rPr>
            </w:pPr>
            <w:r w:rsidRPr="00EB536F">
              <w:rPr>
                <w:sz w:val="24"/>
                <w:szCs w:val="24"/>
              </w:rPr>
              <w:t>5</w:t>
            </w:r>
          </w:p>
        </w:tc>
        <w:tc>
          <w:tcPr>
            <w:tcW w:w="3544" w:type="dxa"/>
            <w:tcBorders>
              <w:top w:val="single" w:sz="4" w:space="0" w:color="000000"/>
              <w:left w:val="single" w:sz="4" w:space="0" w:color="000000"/>
              <w:bottom w:val="single" w:sz="4" w:space="0" w:color="000000"/>
            </w:tcBorders>
            <w:shd w:val="clear" w:color="auto" w:fill="auto"/>
          </w:tcPr>
          <w:p w:rsidR="003645CA" w:rsidRPr="00EB536F" w:rsidRDefault="003645CA">
            <w:pPr>
              <w:snapToGrid w:val="0"/>
              <w:jc w:val="center"/>
              <w:rPr>
                <w:sz w:val="24"/>
                <w:szCs w:val="24"/>
              </w:rPr>
            </w:pPr>
            <w:r w:rsidRPr="00EB536F">
              <w:rPr>
                <w:sz w:val="24"/>
                <w:szCs w:val="24"/>
              </w:rPr>
              <w:t>Жилые дома (частный сектор)</w:t>
            </w:r>
          </w:p>
        </w:tc>
        <w:tc>
          <w:tcPr>
            <w:tcW w:w="3305" w:type="dxa"/>
            <w:tcBorders>
              <w:top w:val="single" w:sz="4" w:space="0" w:color="000000"/>
              <w:left w:val="single" w:sz="4" w:space="0" w:color="000000"/>
              <w:bottom w:val="single" w:sz="4" w:space="0" w:color="000000"/>
            </w:tcBorders>
            <w:shd w:val="clear" w:color="auto" w:fill="auto"/>
          </w:tcPr>
          <w:p w:rsidR="003645CA" w:rsidRPr="00EB536F" w:rsidRDefault="003645CA">
            <w:pPr>
              <w:snapToGrid w:val="0"/>
              <w:rPr>
                <w:sz w:val="24"/>
                <w:szCs w:val="24"/>
              </w:rPr>
            </w:pPr>
            <w:r w:rsidRPr="00EB536F">
              <w:rPr>
                <w:sz w:val="24"/>
                <w:szCs w:val="24"/>
              </w:rPr>
              <w:t>куб. м на 1 чел. в месяц</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CA" w:rsidRPr="00EB536F" w:rsidRDefault="003645CA">
            <w:pPr>
              <w:snapToGrid w:val="0"/>
              <w:jc w:val="center"/>
              <w:rPr>
                <w:sz w:val="24"/>
                <w:szCs w:val="24"/>
              </w:rPr>
            </w:pPr>
            <w:r w:rsidRPr="00EB536F">
              <w:rPr>
                <w:sz w:val="24"/>
                <w:szCs w:val="24"/>
              </w:rPr>
              <w:t>0,125</w:t>
            </w:r>
          </w:p>
        </w:tc>
      </w:tr>
    </w:tbl>
    <w:p w:rsidR="003645CA" w:rsidRDefault="003645CA">
      <w:pPr>
        <w:rPr>
          <w:sz w:val="28"/>
          <w:szCs w:val="28"/>
        </w:rPr>
      </w:pPr>
      <w:r>
        <w:rPr>
          <w:sz w:val="28"/>
          <w:szCs w:val="28"/>
        </w:rPr>
        <w:tab/>
      </w:r>
    </w:p>
    <w:p w:rsidR="003645CA" w:rsidRDefault="003645CA" w:rsidP="008921C7">
      <w:pPr>
        <w:ind w:firstLine="708"/>
        <w:jc w:val="center"/>
        <w:rPr>
          <w:sz w:val="28"/>
          <w:szCs w:val="28"/>
        </w:rPr>
      </w:pPr>
      <w:r>
        <w:rPr>
          <w:sz w:val="28"/>
          <w:szCs w:val="28"/>
        </w:rPr>
        <w:t>5.3.4. Морфологический состав отходов</w:t>
      </w:r>
    </w:p>
    <w:p w:rsidR="008921C7" w:rsidRDefault="008921C7" w:rsidP="00EB536F">
      <w:pPr>
        <w:ind w:firstLine="708"/>
        <w:rPr>
          <w:sz w:val="28"/>
          <w:szCs w:val="28"/>
        </w:rPr>
      </w:pPr>
    </w:p>
    <w:p w:rsidR="003645CA" w:rsidRDefault="003645CA">
      <w:pPr>
        <w:jc w:val="both"/>
        <w:rPr>
          <w:sz w:val="28"/>
          <w:szCs w:val="28"/>
        </w:rPr>
      </w:pPr>
      <w:r>
        <w:rPr>
          <w:sz w:val="28"/>
          <w:szCs w:val="28"/>
        </w:rPr>
        <w:tab/>
        <w:t>Твердые бытовые отходы, входящие в среднегодовую норму накопления:</w:t>
      </w:r>
    </w:p>
    <w:p w:rsidR="003645CA" w:rsidRDefault="003645CA">
      <w:pPr>
        <w:jc w:val="both"/>
        <w:rPr>
          <w:sz w:val="28"/>
          <w:szCs w:val="28"/>
        </w:rPr>
      </w:pPr>
      <w:r>
        <w:rPr>
          <w:sz w:val="28"/>
          <w:szCs w:val="28"/>
        </w:rPr>
        <w:tab/>
        <w:t>а) бумага, картон – пакеты, обертки, обрывки газет, мелкий картон;</w:t>
      </w:r>
    </w:p>
    <w:p w:rsidR="003645CA" w:rsidRDefault="003645CA">
      <w:pPr>
        <w:jc w:val="both"/>
        <w:rPr>
          <w:sz w:val="28"/>
          <w:szCs w:val="28"/>
        </w:rPr>
      </w:pPr>
      <w:r>
        <w:rPr>
          <w:sz w:val="28"/>
          <w:szCs w:val="28"/>
        </w:rPr>
        <w:tab/>
        <w:t>б) пищевые отходы – остатки овощей, картофельные очистки, мясные и рыбные отходы, испорченные продукты растительного и животного происхождения;</w:t>
      </w:r>
    </w:p>
    <w:p w:rsidR="003645CA" w:rsidRDefault="003645CA">
      <w:pPr>
        <w:jc w:val="both"/>
        <w:rPr>
          <w:sz w:val="28"/>
          <w:szCs w:val="28"/>
        </w:rPr>
      </w:pPr>
      <w:r>
        <w:rPr>
          <w:sz w:val="28"/>
          <w:szCs w:val="28"/>
        </w:rPr>
        <w:tab/>
        <w:t>в) текстиль – старая одежда, тряпье, изношенная текстильная обувь, вата, веревки, войлок;</w:t>
      </w:r>
    </w:p>
    <w:p w:rsidR="003645CA" w:rsidRDefault="003645CA">
      <w:pPr>
        <w:jc w:val="both"/>
        <w:rPr>
          <w:sz w:val="28"/>
          <w:szCs w:val="28"/>
        </w:rPr>
      </w:pPr>
      <w:r>
        <w:rPr>
          <w:sz w:val="28"/>
          <w:szCs w:val="28"/>
        </w:rPr>
        <w:tab/>
        <w:t>г) стекло – посуда, тара, бой стекла;</w:t>
      </w:r>
    </w:p>
    <w:p w:rsidR="003645CA" w:rsidRDefault="003645CA">
      <w:pPr>
        <w:jc w:val="both"/>
        <w:rPr>
          <w:sz w:val="28"/>
          <w:szCs w:val="28"/>
        </w:rPr>
      </w:pPr>
      <w:r>
        <w:rPr>
          <w:sz w:val="28"/>
          <w:szCs w:val="28"/>
        </w:rPr>
        <w:tab/>
        <w:t>д) древесина – опилки, неделовые мелкие отходы древесины, стружки, цветы;</w:t>
      </w:r>
    </w:p>
    <w:p w:rsidR="003645CA" w:rsidRDefault="003645CA">
      <w:pPr>
        <w:jc w:val="both"/>
        <w:rPr>
          <w:sz w:val="28"/>
          <w:szCs w:val="28"/>
        </w:rPr>
      </w:pPr>
      <w:r>
        <w:rPr>
          <w:sz w:val="28"/>
          <w:szCs w:val="28"/>
        </w:rPr>
        <w:tab/>
        <w:t>е) полимерные материалы – мелкая тара, упаковка из пластмасс, полиэтилены и другие полимерные материалы;</w:t>
      </w:r>
    </w:p>
    <w:p w:rsidR="003645CA" w:rsidRDefault="003645CA">
      <w:pPr>
        <w:jc w:val="both"/>
        <w:rPr>
          <w:sz w:val="28"/>
          <w:szCs w:val="28"/>
        </w:rPr>
      </w:pPr>
      <w:r>
        <w:rPr>
          <w:sz w:val="28"/>
          <w:szCs w:val="28"/>
        </w:rPr>
        <w:tab/>
        <w:t>ж) металлолом черный и цветной – консервные банки, крышки, мелкая домашняя утварь, мелкие изделия из металла;</w:t>
      </w:r>
    </w:p>
    <w:p w:rsidR="003645CA" w:rsidRDefault="003645CA">
      <w:pPr>
        <w:jc w:val="both"/>
        <w:rPr>
          <w:sz w:val="28"/>
          <w:szCs w:val="28"/>
        </w:rPr>
      </w:pPr>
      <w:r>
        <w:rPr>
          <w:sz w:val="28"/>
          <w:szCs w:val="28"/>
        </w:rPr>
        <w:tab/>
        <w:t>з) прочие мелкие отходы – фаянсовые, глиняные и фарфоровые черенки, кожа, резина.</w:t>
      </w:r>
    </w:p>
    <w:p w:rsidR="003645CA" w:rsidRDefault="003645CA">
      <w:pPr>
        <w:jc w:val="both"/>
        <w:rPr>
          <w:sz w:val="28"/>
          <w:szCs w:val="28"/>
        </w:rPr>
      </w:pPr>
      <w:r>
        <w:rPr>
          <w:sz w:val="28"/>
          <w:szCs w:val="28"/>
        </w:rPr>
        <w:tab/>
        <w:t>Отходы, не входящие в среднегодовую норму накопления:</w:t>
      </w:r>
    </w:p>
    <w:p w:rsidR="003645CA" w:rsidRDefault="003645CA">
      <w:pPr>
        <w:jc w:val="both"/>
        <w:rPr>
          <w:sz w:val="28"/>
          <w:szCs w:val="28"/>
        </w:rPr>
      </w:pPr>
      <w:r>
        <w:rPr>
          <w:sz w:val="28"/>
          <w:szCs w:val="28"/>
        </w:rPr>
        <w:tab/>
        <w:t>- Отходы, образующиеся в жилых зданиях от текущего ремонта квартир, домов (обрывки обоев, мелкий битый кирпич, штукатурка), опавшие листья, смет собираемый с дворовых территорий, обрезки зеленых насаждений, кроме пней и стволов деревьев.</w:t>
      </w:r>
    </w:p>
    <w:p w:rsidR="003645CA" w:rsidRDefault="003645CA">
      <w:pPr>
        <w:jc w:val="both"/>
        <w:rPr>
          <w:sz w:val="28"/>
          <w:szCs w:val="28"/>
        </w:rPr>
      </w:pPr>
      <w:r>
        <w:rPr>
          <w:sz w:val="28"/>
          <w:szCs w:val="28"/>
        </w:rPr>
        <w:tab/>
        <w:t>Эти отходы вывозятся на места хранения ТБО самостоятельно.</w:t>
      </w:r>
    </w:p>
    <w:p w:rsidR="008921C7" w:rsidRDefault="008921C7">
      <w:pPr>
        <w:jc w:val="both"/>
        <w:rPr>
          <w:sz w:val="28"/>
          <w:szCs w:val="28"/>
        </w:rPr>
      </w:pPr>
    </w:p>
    <w:p w:rsidR="003645CA" w:rsidRDefault="003645CA" w:rsidP="008921C7">
      <w:pPr>
        <w:numPr>
          <w:ilvl w:val="1"/>
          <w:numId w:val="4"/>
        </w:numPr>
        <w:rPr>
          <w:sz w:val="28"/>
          <w:szCs w:val="28"/>
        </w:rPr>
      </w:pPr>
      <w:r>
        <w:rPr>
          <w:sz w:val="28"/>
          <w:szCs w:val="28"/>
        </w:rPr>
        <w:t>Расчет необходимого количества мусоровозного транспорта</w:t>
      </w:r>
    </w:p>
    <w:p w:rsidR="008921C7" w:rsidRDefault="008921C7">
      <w:pPr>
        <w:jc w:val="both"/>
        <w:rPr>
          <w:sz w:val="28"/>
          <w:szCs w:val="28"/>
        </w:rPr>
      </w:pPr>
    </w:p>
    <w:p w:rsidR="003645CA" w:rsidRDefault="003645CA">
      <w:pPr>
        <w:jc w:val="both"/>
        <w:rPr>
          <w:sz w:val="28"/>
          <w:szCs w:val="28"/>
        </w:rPr>
      </w:pPr>
      <w:r>
        <w:rPr>
          <w:sz w:val="28"/>
          <w:szCs w:val="28"/>
        </w:rPr>
        <w:lastRenderedPageBreak/>
        <w:tab/>
        <w:t xml:space="preserve">Необходимо количество мусоровозов при системе несменяемых сборников и контейнерных машин при сменяемых контейнерах (п) рассчитывают по формуле: п = </w:t>
      </w:r>
      <w:r>
        <w:rPr>
          <w:sz w:val="28"/>
          <w:szCs w:val="28"/>
          <w:lang w:val="en-US"/>
        </w:rPr>
        <w:t>Q</w:t>
      </w:r>
      <w:r>
        <w:rPr>
          <w:sz w:val="28"/>
          <w:szCs w:val="28"/>
        </w:rPr>
        <w:t>с/В К</w:t>
      </w:r>
      <w:r>
        <w:rPr>
          <w:sz w:val="28"/>
          <w:szCs w:val="28"/>
          <w:vertAlign w:val="subscript"/>
        </w:rPr>
        <w:t>исп</w:t>
      </w:r>
      <w:r>
        <w:rPr>
          <w:sz w:val="28"/>
          <w:szCs w:val="28"/>
        </w:rPr>
        <w:t>,</w:t>
      </w:r>
    </w:p>
    <w:p w:rsidR="00C24C12" w:rsidRDefault="00C24C12">
      <w:pPr>
        <w:jc w:val="both"/>
        <w:rPr>
          <w:sz w:val="28"/>
          <w:szCs w:val="28"/>
        </w:rPr>
      </w:pPr>
    </w:p>
    <w:p w:rsidR="003645CA" w:rsidRDefault="003645CA">
      <w:pPr>
        <w:jc w:val="both"/>
        <w:rPr>
          <w:sz w:val="28"/>
          <w:szCs w:val="28"/>
        </w:rPr>
      </w:pPr>
      <w:r>
        <w:rPr>
          <w:sz w:val="28"/>
          <w:szCs w:val="28"/>
        </w:rPr>
        <w:t>где:</w:t>
      </w:r>
      <w:r>
        <w:rPr>
          <w:sz w:val="28"/>
          <w:szCs w:val="28"/>
        </w:rPr>
        <w:tab/>
      </w:r>
      <w:r>
        <w:rPr>
          <w:sz w:val="28"/>
          <w:szCs w:val="28"/>
          <w:lang w:val="en-US"/>
        </w:rPr>
        <w:t>Q</w:t>
      </w:r>
      <w:r>
        <w:rPr>
          <w:sz w:val="28"/>
          <w:szCs w:val="28"/>
          <w:vertAlign w:val="subscript"/>
        </w:rPr>
        <w:t>с</w:t>
      </w:r>
      <w:r>
        <w:rPr>
          <w:sz w:val="28"/>
          <w:szCs w:val="28"/>
        </w:rPr>
        <w:t xml:space="preserve"> – расчетное среднесуточное накопление отходов с учетом неравномерности накопления, м</w:t>
      </w:r>
      <w:r>
        <w:rPr>
          <w:sz w:val="28"/>
          <w:szCs w:val="28"/>
          <w:vertAlign w:val="superscript"/>
        </w:rPr>
        <w:t>3</w:t>
      </w:r>
      <w:r>
        <w:rPr>
          <w:sz w:val="28"/>
          <w:szCs w:val="28"/>
        </w:rPr>
        <w:t>;</w:t>
      </w:r>
    </w:p>
    <w:p w:rsidR="003645CA" w:rsidRDefault="003645CA">
      <w:pPr>
        <w:jc w:val="both"/>
        <w:rPr>
          <w:sz w:val="28"/>
          <w:szCs w:val="28"/>
        </w:rPr>
      </w:pPr>
      <w:r>
        <w:rPr>
          <w:sz w:val="28"/>
          <w:szCs w:val="28"/>
        </w:rPr>
        <w:tab/>
        <w:t>В – производительность 1 мусоровоза за 1 рабочий день, м</w:t>
      </w:r>
      <w:r>
        <w:rPr>
          <w:sz w:val="28"/>
          <w:szCs w:val="28"/>
          <w:vertAlign w:val="superscript"/>
        </w:rPr>
        <w:t>3</w:t>
      </w:r>
      <w:r>
        <w:rPr>
          <w:sz w:val="28"/>
          <w:szCs w:val="28"/>
        </w:rPr>
        <w:t>;</w:t>
      </w:r>
    </w:p>
    <w:p w:rsidR="003645CA" w:rsidRDefault="003645CA">
      <w:pPr>
        <w:jc w:val="both"/>
        <w:rPr>
          <w:sz w:val="28"/>
          <w:szCs w:val="28"/>
        </w:rPr>
      </w:pPr>
      <w:r>
        <w:rPr>
          <w:sz w:val="28"/>
          <w:szCs w:val="28"/>
        </w:rPr>
        <w:tab/>
        <w:t>К</w:t>
      </w:r>
      <w:r>
        <w:rPr>
          <w:sz w:val="28"/>
          <w:szCs w:val="28"/>
          <w:vertAlign w:val="subscript"/>
        </w:rPr>
        <w:t xml:space="preserve">исп </w:t>
      </w:r>
      <w:r>
        <w:rPr>
          <w:sz w:val="28"/>
          <w:szCs w:val="28"/>
        </w:rPr>
        <w:t>– коэффициент использования автомобилей в парке, равный 0,7.</w:t>
      </w:r>
    </w:p>
    <w:p w:rsidR="003645CA" w:rsidRDefault="003645CA">
      <w:pPr>
        <w:jc w:val="both"/>
        <w:rPr>
          <w:sz w:val="28"/>
          <w:szCs w:val="28"/>
        </w:rPr>
      </w:pPr>
    </w:p>
    <w:p w:rsidR="003645CA" w:rsidRDefault="003645CA">
      <w:pPr>
        <w:jc w:val="both"/>
        <w:rPr>
          <w:sz w:val="28"/>
          <w:szCs w:val="28"/>
        </w:rPr>
      </w:pPr>
      <w:r>
        <w:rPr>
          <w:sz w:val="28"/>
          <w:szCs w:val="28"/>
        </w:rPr>
        <w:tab/>
        <w:t>Производительность работы мусоровоза за один рабочий день (В), м</w:t>
      </w:r>
      <w:r>
        <w:rPr>
          <w:sz w:val="28"/>
          <w:szCs w:val="28"/>
          <w:vertAlign w:val="superscript"/>
        </w:rPr>
        <w:t>3</w:t>
      </w:r>
      <w:r>
        <w:rPr>
          <w:sz w:val="28"/>
          <w:szCs w:val="28"/>
        </w:rPr>
        <w:t xml:space="preserve"> определяется числом совершаемых в рабочий день рейсов и совместимостью кузова – В = г х С,</w:t>
      </w:r>
    </w:p>
    <w:p w:rsidR="003645CA" w:rsidRDefault="003645CA">
      <w:pPr>
        <w:jc w:val="both"/>
        <w:rPr>
          <w:sz w:val="28"/>
          <w:szCs w:val="28"/>
        </w:rPr>
      </w:pPr>
    </w:p>
    <w:p w:rsidR="003645CA" w:rsidRDefault="003645CA">
      <w:pPr>
        <w:jc w:val="both"/>
        <w:rPr>
          <w:sz w:val="28"/>
          <w:szCs w:val="28"/>
        </w:rPr>
      </w:pPr>
      <w:r>
        <w:rPr>
          <w:sz w:val="28"/>
          <w:szCs w:val="28"/>
        </w:rPr>
        <w:t xml:space="preserve">где: </w:t>
      </w:r>
      <w:r>
        <w:rPr>
          <w:sz w:val="28"/>
          <w:szCs w:val="28"/>
        </w:rPr>
        <w:tab/>
        <w:t>г – число рейсов из района погрузки мусора в пункт приема и обратно в течение 1 рабочего дня;</w:t>
      </w:r>
    </w:p>
    <w:p w:rsidR="003645CA" w:rsidRDefault="003645CA">
      <w:pPr>
        <w:jc w:val="both"/>
        <w:rPr>
          <w:sz w:val="28"/>
          <w:szCs w:val="28"/>
        </w:rPr>
      </w:pPr>
      <w:r>
        <w:rPr>
          <w:sz w:val="28"/>
          <w:szCs w:val="28"/>
        </w:rPr>
        <w:tab/>
        <w:t>С – полезная вместимость кузова мусоровоза, м</w:t>
      </w:r>
      <w:r>
        <w:rPr>
          <w:sz w:val="28"/>
          <w:szCs w:val="28"/>
          <w:vertAlign w:val="superscript"/>
        </w:rPr>
        <w:t>3</w:t>
      </w:r>
      <w:r>
        <w:rPr>
          <w:sz w:val="28"/>
          <w:szCs w:val="28"/>
        </w:rPr>
        <w:t>.</w:t>
      </w:r>
    </w:p>
    <w:p w:rsidR="003645CA" w:rsidRDefault="003645CA">
      <w:pPr>
        <w:jc w:val="both"/>
        <w:rPr>
          <w:sz w:val="28"/>
          <w:szCs w:val="28"/>
        </w:rPr>
      </w:pPr>
      <w:r>
        <w:rPr>
          <w:sz w:val="28"/>
          <w:szCs w:val="28"/>
        </w:rPr>
        <w:tab/>
        <w:t>Число рейсов за рабочий день (г) определяют по формуле:</w:t>
      </w:r>
    </w:p>
    <w:p w:rsidR="003645CA" w:rsidRDefault="003645CA">
      <w:pPr>
        <w:jc w:val="center"/>
        <w:rPr>
          <w:sz w:val="28"/>
          <w:szCs w:val="28"/>
        </w:rPr>
      </w:pPr>
      <w:r>
        <w:rPr>
          <w:sz w:val="28"/>
          <w:szCs w:val="28"/>
        </w:rPr>
        <w:t xml:space="preserve">г = </w:t>
      </w:r>
      <w:r>
        <w:rPr>
          <w:sz w:val="28"/>
          <w:szCs w:val="28"/>
          <w:lang w:val="en-US"/>
        </w:rPr>
        <w:t>t</w:t>
      </w:r>
      <w:r>
        <w:rPr>
          <w:sz w:val="28"/>
          <w:szCs w:val="28"/>
        </w:rPr>
        <w:t>/</w:t>
      </w:r>
      <w:r>
        <w:rPr>
          <w:sz w:val="28"/>
          <w:szCs w:val="28"/>
          <w:lang w:val="en-US"/>
        </w:rPr>
        <w:t>t</w:t>
      </w:r>
      <w:r>
        <w:rPr>
          <w:sz w:val="28"/>
          <w:szCs w:val="28"/>
          <w:vertAlign w:val="subscript"/>
        </w:rPr>
        <w:t>1</w:t>
      </w:r>
      <w:r>
        <w:rPr>
          <w:sz w:val="28"/>
          <w:szCs w:val="28"/>
        </w:rPr>
        <w:t xml:space="preserve"> = </w:t>
      </w:r>
      <w:r>
        <w:rPr>
          <w:rFonts w:ascii="Symbol" w:hAnsi="Symbol" w:cs="Symbol"/>
          <w:sz w:val="28"/>
          <w:szCs w:val="28"/>
          <w:lang w:val="en-US"/>
        </w:rPr>
        <w:t></w:t>
      </w:r>
      <w:r>
        <w:rPr>
          <w:sz w:val="28"/>
          <w:szCs w:val="28"/>
        </w:rPr>
        <w:t xml:space="preserve">60х(Т - </w:t>
      </w:r>
      <w:r>
        <w:rPr>
          <w:sz w:val="28"/>
          <w:szCs w:val="28"/>
          <w:lang w:val="en-US"/>
        </w:rPr>
        <w:t>l</w:t>
      </w:r>
      <w:r>
        <w:rPr>
          <w:sz w:val="28"/>
          <w:szCs w:val="28"/>
          <w:vertAlign w:val="subscript"/>
        </w:rPr>
        <w:t>о/</w:t>
      </w:r>
      <w:r>
        <w:rPr>
          <w:sz w:val="28"/>
          <w:szCs w:val="28"/>
          <w:vertAlign w:val="subscript"/>
          <w:lang w:val="en-US"/>
        </w:rPr>
        <w:t>v</w:t>
      </w:r>
      <w:r>
        <w:rPr>
          <w:sz w:val="28"/>
          <w:szCs w:val="28"/>
        </w:rPr>
        <w:t xml:space="preserve">) х </w:t>
      </w:r>
      <w:r>
        <w:rPr>
          <w:sz w:val="28"/>
          <w:szCs w:val="28"/>
          <w:lang w:val="en-US"/>
        </w:rPr>
        <w:t>t</w:t>
      </w:r>
      <w:r>
        <w:rPr>
          <w:sz w:val="28"/>
          <w:szCs w:val="28"/>
          <w:vertAlign w:val="subscript"/>
          <w:lang w:val="en-US"/>
        </w:rPr>
        <w:t>n</w:t>
      </w:r>
      <w:r>
        <w:rPr>
          <w:sz w:val="28"/>
          <w:szCs w:val="28"/>
        </w:rPr>
        <w:t xml:space="preserve">+60 х </w:t>
      </w:r>
      <w:r>
        <w:rPr>
          <w:sz w:val="28"/>
          <w:szCs w:val="28"/>
          <w:lang w:val="en-US"/>
        </w:rPr>
        <w:t>l</w:t>
      </w:r>
      <w:r>
        <w:rPr>
          <w:sz w:val="28"/>
          <w:szCs w:val="28"/>
          <w:vertAlign w:val="subscript"/>
          <w:lang w:val="en-US"/>
        </w:rPr>
        <w:t>n</w:t>
      </w:r>
      <w:r>
        <w:rPr>
          <w:sz w:val="28"/>
          <w:szCs w:val="28"/>
          <w:vertAlign w:val="subscript"/>
        </w:rPr>
        <w:t xml:space="preserve"> </w:t>
      </w:r>
      <w:r>
        <w:rPr>
          <w:sz w:val="28"/>
          <w:szCs w:val="28"/>
        </w:rPr>
        <w:t>х 2/</w:t>
      </w:r>
      <w:r>
        <w:rPr>
          <w:sz w:val="28"/>
          <w:szCs w:val="28"/>
          <w:lang w:val="en-US"/>
        </w:rPr>
        <w:t>v</w:t>
      </w:r>
      <w:r>
        <w:rPr>
          <w:sz w:val="28"/>
          <w:szCs w:val="28"/>
        </w:rPr>
        <w:t xml:space="preserve"> + </w:t>
      </w:r>
      <w:r>
        <w:rPr>
          <w:sz w:val="28"/>
          <w:szCs w:val="28"/>
          <w:lang w:val="en-US"/>
        </w:rPr>
        <w:t>t</w:t>
      </w:r>
      <w:r>
        <w:rPr>
          <w:sz w:val="28"/>
          <w:szCs w:val="28"/>
          <w:vertAlign w:val="subscript"/>
        </w:rPr>
        <w:t>р</w:t>
      </w:r>
      <w:r>
        <w:rPr>
          <w:sz w:val="28"/>
          <w:szCs w:val="28"/>
        </w:rPr>
        <w:t>]</w:t>
      </w:r>
    </w:p>
    <w:p w:rsidR="003645CA" w:rsidRDefault="003645CA">
      <w:pPr>
        <w:jc w:val="both"/>
        <w:rPr>
          <w:sz w:val="28"/>
          <w:szCs w:val="28"/>
        </w:rPr>
      </w:pPr>
      <w:r>
        <w:rPr>
          <w:sz w:val="28"/>
          <w:szCs w:val="28"/>
        </w:rPr>
        <w:t xml:space="preserve">где </w:t>
      </w:r>
      <w:r>
        <w:rPr>
          <w:sz w:val="28"/>
          <w:szCs w:val="28"/>
        </w:rPr>
        <w:tab/>
      </w:r>
      <w:r>
        <w:rPr>
          <w:sz w:val="28"/>
          <w:szCs w:val="28"/>
          <w:lang w:val="en-US"/>
        </w:rPr>
        <w:t>t</w:t>
      </w:r>
      <w:r>
        <w:rPr>
          <w:sz w:val="28"/>
          <w:szCs w:val="28"/>
        </w:rPr>
        <w:t xml:space="preserve"> – продолжительность чистого рабочего времени, мин.</w:t>
      </w:r>
    </w:p>
    <w:p w:rsidR="003645CA" w:rsidRDefault="003645CA">
      <w:pPr>
        <w:jc w:val="both"/>
        <w:rPr>
          <w:sz w:val="28"/>
          <w:szCs w:val="28"/>
        </w:rPr>
      </w:pPr>
      <w:r>
        <w:rPr>
          <w:sz w:val="28"/>
          <w:szCs w:val="28"/>
        </w:rPr>
        <w:tab/>
      </w:r>
      <w:r>
        <w:rPr>
          <w:sz w:val="28"/>
          <w:szCs w:val="28"/>
          <w:lang w:val="en-US"/>
        </w:rPr>
        <w:t>t</w:t>
      </w:r>
      <w:r>
        <w:rPr>
          <w:sz w:val="28"/>
          <w:szCs w:val="28"/>
          <w:vertAlign w:val="subscript"/>
        </w:rPr>
        <w:t>1</w:t>
      </w:r>
      <w:r>
        <w:rPr>
          <w:sz w:val="28"/>
          <w:szCs w:val="28"/>
        </w:rPr>
        <w:t xml:space="preserve"> – продолжительность одного рейса, мин.</w:t>
      </w:r>
    </w:p>
    <w:p w:rsidR="003645CA" w:rsidRDefault="003645CA">
      <w:pPr>
        <w:jc w:val="both"/>
        <w:rPr>
          <w:sz w:val="28"/>
          <w:szCs w:val="28"/>
        </w:rPr>
      </w:pPr>
      <w:r>
        <w:rPr>
          <w:sz w:val="28"/>
          <w:szCs w:val="28"/>
        </w:rPr>
        <w:tab/>
        <w:t>Т – продолжительность рабочего дня, час.</w:t>
      </w:r>
    </w:p>
    <w:p w:rsidR="003645CA" w:rsidRDefault="003645CA">
      <w:pPr>
        <w:jc w:val="both"/>
        <w:rPr>
          <w:sz w:val="28"/>
          <w:szCs w:val="28"/>
        </w:rPr>
      </w:pPr>
      <w:r>
        <w:rPr>
          <w:sz w:val="28"/>
          <w:szCs w:val="28"/>
        </w:rPr>
        <w:tab/>
      </w:r>
      <w:r>
        <w:rPr>
          <w:sz w:val="28"/>
          <w:szCs w:val="28"/>
          <w:lang w:val="en-US"/>
        </w:rPr>
        <w:t>l</w:t>
      </w:r>
      <w:r>
        <w:rPr>
          <w:sz w:val="28"/>
          <w:szCs w:val="28"/>
          <w:vertAlign w:val="subscript"/>
        </w:rPr>
        <w:t xml:space="preserve">о </w:t>
      </w:r>
      <w:r>
        <w:rPr>
          <w:sz w:val="28"/>
          <w:szCs w:val="28"/>
        </w:rPr>
        <w:t>– расстояние от парка мусоровозов до центра района сбора мусора/км</w:t>
      </w:r>
    </w:p>
    <w:p w:rsidR="003645CA" w:rsidRDefault="003645CA">
      <w:pPr>
        <w:jc w:val="both"/>
        <w:rPr>
          <w:sz w:val="28"/>
          <w:szCs w:val="28"/>
        </w:rPr>
      </w:pPr>
      <w:r>
        <w:rPr>
          <w:sz w:val="28"/>
          <w:szCs w:val="28"/>
        </w:rPr>
        <w:tab/>
      </w:r>
      <w:r>
        <w:rPr>
          <w:sz w:val="28"/>
          <w:szCs w:val="28"/>
          <w:lang w:val="en-US"/>
        </w:rPr>
        <w:t>v</w:t>
      </w:r>
      <w:r>
        <w:rPr>
          <w:sz w:val="28"/>
          <w:szCs w:val="28"/>
        </w:rPr>
        <w:t xml:space="preserve"> – средняя скорость мусоровоза, км/ч.</w:t>
      </w:r>
    </w:p>
    <w:p w:rsidR="003645CA" w:rsidRDefault="003645CA">
      <w:pPr>
        <w:jc w:val="both"/>
        <w:rPr>
          <w:sz w:val="28"/>
          <w:szCs w:val="28"/>
        </w:rPr>
      </w:pPr>
      <w:r>
        <w:rPr>
          <w:sz w:val="28"/>
          <w:szCs w:val="28"/>
        </w:rPr>
        <w:tab/>
      </w:r>
      <w:r>
        <w:rPr>
          <w:sz w:val="28"/>
          <w:szCs w:val="28"/>
          <w:lang w:val="en-US"/>
        </w:rPr>
        <w:t>t</w:t>
      </w:r>
      <w:r>
        <w:rPr>
          <w:sz w:val="28"/>
          <w:szCs w:val="28"/>
          <w:vertAlign w:val="subscript"/>
          <w:lang w:val="en-US"/>
        </w:rPr>
        <w:t>n</w:t>
      </w:r>
      <w:r>
        <w:rPr>
          <w:sz w:val="28"/>
          <w:szCs w:val="28"/>
          <w:vertAlign w:val="subscript"/>
        </w:rPr>
        <w:t xml:space="preserve"> </w:t>
      </w:r>
      <w:r>
        <w:rPr>
          <w:sz w:val="28"/>
          <w:szCs w:val="28"/>
        </w:rPr>
        <w:t>– суммарное время загрузки мусоровоза в районе сбора мусора, включая переезды от одного пункта загрузки к другому и подъезды к местам нахождения сборников, мин.</w:t>
      </w:r>
    </w:p>
    <w:p w:rsidR="003645CA" w:rsidRDefault="003645CA">
      <w:pPr>
        <w:jc w:val="both"/>
        <w:rPr>
          <w:sz w:val="28"/>
          <w:szCs w:val="28"/>
        </w:rPr>
      </w:pPr>
      <w:r>
        <w:rPr>
          <w:sz w:val="28"/>
          <w:szCs w:val="28"/>
        </w:rPr>
        <w:tab/>
      </w:r>
      <w:r>
        <w:rPr>
          <w:sz w:val="28"/>
          <w:szCs w:val="28"/>
          <w:lang w:val="en-US"/>
        </w:rPr>
        <w:t>l</w:t>
      </w:r>
      <w:r>
        <w:rPr>
          <w:sz w:val="28"/>
          <w:szCs w:val="28"/>
          <w:vertAlign w:val="subscript"/>
          <w:lang w:val="en-US"/>
        </w:rPr>
        <w:t>n</w:t>
      </w:r>
      <w:r>
        <w:rPr>
          <w:sz w:val="28"/>
          <w:szCs w:val="28"/>
          <w:vertAlign w:val="subscript"/>
        </w:rPr>
        <w:t xml:space="preserve"> </w:t>
      </w:r>
      <w:r>
        <w:rPr>
          <w:sz w:val="28"/>
          <w:szCs w:val="28"/>
        </w:rPr>
        <w:t>– расстояние между районом загрузки мусоровоза и пунктом разгрузки его в месте приема мусора, км</w:t>
      </w:r>
    </w:p>
    <w:p w:rsidR="003645CA" w:rsidRDefault="003645CA">
      <w:pPr>
        <w:jc w:val="both"/>
        <w:rPr>
          <w:sz w:val="28"/>
          <w:szCs w:val="28"/>
        </w:rPr>
      </w:pPr>
      <w:r>
        <w:rPr>
          <w:sz w:val="28"/>
          <w:szCs w:val="28"/>
        </w:rPr>
        <w:tab/>
      </w:r>
      <w:r>
        <w:rPr>
          <w:sz w:val="28"/>
          <w:szCs w:val="28"/>
          <w:lang w:val="en-US"/>
        </w:rPr>
        <w:t>t</w:t>
      </w:r>
      <w:r>
        <w:rPr>
          <w:sz w:val="28"/>
          <w:szCs w:val="28"/>
          <w:vertAlign w:val="subscript"/>
        </w:rPr>
        <w:t xml:space="preserve">р </w:t>
      </w:r>
      <w:r>
        <w:rPr>
          <w:sz w:val="28"/>
          <w:szCs w:val="28"/>
        </w:rPr>
        <w:t>– время разгрузки в пункте приема мусора.</w:t>
      </w:r>
    </w:p>
    <w:p w:rsidR="003645CA" w:rsidRDefault="003645CA">
      <w:pPr>
        <w:jc w:val="both"/>
        <w:rPr>
          <w:sz w:val="28"/>
          <w:szCs w:val="28"/>
        </w:rPr>
      </w:pPr>
      <w:r>
        <w:rPr>
          <w:sz w:val="28"/>
          <w:szCs w:val="28"/>
        </w:rPr>
        <w:tab/>
        <w:t>Среднесуточное накопление отходов определяем по формуле:</w:t>
      </w:r>
    </w:p>
    <w:p w:rsidR="003645CA" w:rsidRDefault="003645CA">
      <w:pPr>
        <w:jc w:val="both"/>
        <w:rPr>
          <w:sz w:val="28"/>
          <w:szCs w:val="28"/>
        </w:rPr>
      </w:pPr>
      <w:r>
        <w:rPr>
          <w:sz w:val="28"/>
          <w:szCs w:val="28"/>
        </w:rPr>
        <w:tab/>
      </w:r>
      <w:r>
        <w:rPr>
          <w:sz w:val="28"/>
          <w:szCs w:val="28"/>
          <w:lang w:val="en-US"/>
        </w:rPr>
        <w:t>Q</w:t>
      </w:r>
      <w:r>
        <w:rPr>
          <w:sz w:val="28"/>
          <w:szCs w:val="28"/>
          <w:vertAlign w:val="subscript"/>
        </w:rPr>
        <w:t>с</w:t>
      </w:r>
      <w:r>
        <w:rPr>
          <w:sz w:val="28"/>
          <w:szCs w:val="28"/>
        </w:rPr>
        <w:t xml:space="preserve"> – среднегодовой объем вывоза отходов, м</w:t>
      </w:r>
      <w:r>
        <w:rPr>
          <w:sz w:val="28"/>
          <w:szCs w:val="28"/>
          <w:vertAlign w:val="superscript"/>
        </w:rPr>
        <w:t>3</w:t>
      </w:r>
    </w:p>
    <w:p w:rsidR="003645CA" w:rsidRDefault="003645CA">
      <w:pPr>
        <w:jc w:val="both"/>
        <w:rPr>
          <w:sz w:val="28"/>
          <w:szCs w:val="28"/>
        </w:rPr>
      </w:pPr>
      <w:r>
        <w:rPr>
          <w:sz w:val="28"/>
          <w:szCs w:val="28"/>
        </w:rPr>
        <w:tab/>
        <w:t>К</w:t>
      </w:r>
      <w:r>
        <w:rPr>
          <w:sz w:val="28"/>
          <w:szCs w:val="28"/>
          <w:vertAlign w:val="subscript"/>
        </w:rPr>
        <w:t xml:space="preserve">осн </w:t>
      </w:r>
      <w:r>
        <w:rPr>
          <w:sz w:val="28"/>
          <w:szCs w:val="28"/>
        </w:rPr>
        <w:t>– коэффициент неравномерности накопления отходов равный 1,25</w:t>
      </w:r>
    </w:p>
    <w:p w:rsidR="003645CA" w:rsidRDefault="003645CA">
      <w:pPr>
        <w:jc w:val="both"/>
        <w:rPr>
          <w:sz w:val="28"/>
          <w:szCs w:val="28"/>
        </w:rPr>
      </w:pPr>
      <w:r>
        <w:rPr>
          <w:sz w:val="28"/>
          <w:szCs w:val="28"/>
        </w:rPr>
        <w:tab/>
        <w:t>Для расчета необходимого количества мусоровозов принимаем параметры мусоровоза марки КО-440-3 как наиболее удобного с точки зрения работы на территориях населенных пунктов.</w:t>
      </w:r>
    </w:p>
    <w:p w:rsidR="003645CA" w:rsidRDefault="003645CA">
      <w:pPr>
        <w:rPr>
          <w:sz w:val="28"/>
          <w:szCs w:val="28"/>
        </w:rPr>
      </w:pPr>
      <w:r>
        <w:rPr>
          <w:sz w:val="28"/>
          <w:szCs w:val="28"/>
        </w:rPr>
        <w:t>принимаем число рейсов мусоровоза за рабочий день г=1</w:t>
      </w:r>
    </w:p>
    <w:p w:rsidR="003645CA" w:rsidRDefault="003645CA">
      <w:pPr>
        <w:rPr>
          <w:sz w:val="28"/>
          <w:szCs w:val="28"/>
        </w:rPr>
      </w:pPr>
      <w:r>
        <w:rPr>
          <w:sz w:val="28"/>
          <w:szCs w:val="28"/>
        </w:rPr>
        <w:tab/>
        <w:t>В = 1 х 8 = 8 м</w:t>
      </w:r>
      <w:r>
        <w:rPr>
          <w:sz w:val="28"/>
          <w:szCs w:val="28"/>
          <w:vertAlign w:val="superscript"/>
        </w:rPr>
        <w:t>3</w:t>
      </w:r>
    </w:p>
    <w:p w:rsidR="003645CA" w:rsidRDefault="003645CA">
      <w:pPr>
        <w:rPr>
          <w:sz w:val="28"/>
          <w:szCs w:val="28"/>
        </w:rPr>
      </w:pPr>
      <w:r>
        <w:rPr>
          <w:sz w:val="28"/>
          <w:szCs w:val="28"/>
        </w:rPr>
        <w:tab/>
      </w:r>
      <w:r>
        <w:rPr>
          <w:sz w:val="28"/>
          <w:szCs w:val="28"/>
          <w:lang w:val="en-US"/>
        </w:rPr>
        <w:t>Q</w:t>
      </w:r>
      <w:r>
        <w:rPr>
          <w:sz w:val="28"/>
          <w:szCs w:val="28"/>
          <w:vertAlign w:val="subscript"/>
        </w:rPr>
        <w:t>с</w:t>
      </w:r>
      <w:r>
        <w:rPr>
          <w:sz w:val="28"/>
          <w:szCs w:val="28"/>
        </w:rPr>
        <w:t>= 1,25 х 4500,3/365 = 12,33 м</w:t>
      </w:r>
      <w:r>
        <w:rPr>
          <w:sz w:val="28"/>
          <w:szCs w:val="28"/>
          <w:vertAlign w:val="superscript"/>
        </w:rPr>
        <w:t>3</w:t>
      </w:r>
    </w:p>
    <w:p w:rsidR="003645CA" w:rsidRDefault="003645CA">
      <w:pPr>
        <w:rPr>
          <w:sz w:val="28"/>
          <w:szCs w:val="28"/>
        </w:rPr>
      </w:pPr>
      <w:r>
        <w:rPr>
          <w:sz w:val="28"/>
          <w:szCs w:val="28"/>
        </w:rPr>
        <w:tab/>
        <w:t>г = 12,33/8 х 0,7 = 1,07</w:t>
      </w:r>
    </w:p>
    <w:p w:rsidR="003645CA" w:rsidRDefault="003645CA">
      <w:pPr>
        <w:rPr>
          <w:sz w:val="28"/>
          <w:szCs w:val="28"/>
        </w:rPr>
      </w:pPr>
    </w:p>
    <w:p w:rsidR="003645CA" w:rsidRDefault="003645CA" w:rsidP="00AA64A5">
      <w:pPr>
        <w:jc w:val="both"/>
        <w:rPr>
          <w:sz w:val="28"/>
          <w:szCs w:val="28"/>
        </w:rPr>
      </w:pPr>
      <w:r>
        <w:rPr>
          <w:sz w:val="28"/>
          <w:szCs w:val="28"/>
        </w:rPr>
        <w:tab/>
        <w:t>Таким образом для организации вывоза мусора с территории населенных пунктов поселения по планово регулярной системе необходимо 1 (один) мусоровоза марки КО-440-3.</w:t>
      </w:r>
    </w:p>
    <w:p w:rsidR="003645CA" w:rsidRDefault="003645CA">
      <w:pPr>
        <w:rPr>
          <w:sz w:val="28"/>
          <w:szCs w:val="28"/>
        </w:rPr>
      </w:pPr>
    </w:p>
    <w:p w:rsidR="003645CA" w:rsidRDefault="003645CA" w:rsidP="008921C7">
      <w:pPr>
        <w:ind w:firstLine="708"/>
        <w:jc w:val="center"/>
        <w:rPr>
          <w:sz w:val="28"/>
          <w:szCs w:val="28"/>
        </w:rPr>
      </w:pPr>
      <w:r>
        <w:rPr>
          <w:sz w:val="28"/>
          <w:szCs w:val="28"/>
        </w:rPr>
        <w:t>5.5. Требования к оборудованию контейнерных площадок</w:t>
      </w:r>
    </w:p>
    <w:p w:rsidR="003645CA" w:rsidRDefault="003645CA">
      <w:pPr>
        <w:jc w:val="both"/>
        <w:rPr>
          <w:sz w:val="28"/>
          <w:szCs w:val="28"/>
        </w:rPr>
      </w:pPr>
      <w:r>
        <w:rPr>
          <w:sz w:val="28"/>
          <w:szCs w:val="28"/>
        </w:rPr>
        <w:lastRenderedPageBreak/>
        <w:tab/>
        <w:t xml:space="preserve">Контейнерная площадка – специально оборудованное место под установку емкости (контейнера) для сбора отходов. Контейнерные площадки для сбора бытовых отходов должны располагаться по согласованию с Территориальным отделом Управления Роспотребнадзора по Краснодарскому краю в </w:t>
      </w:r>
      <w:r w:rsidR="00647A91">
        <w:rPr>
          <w:sz w:val="28"/>
          <w:szCs w:val="28"/>
        </w:rPr>
        <w:t>Апшеронском</w:t>
      </w:r>
      <w:r>
        <w:rPr>
          <w:sz w:val="28"/>
          <w:szCs w:val="28"/>
        </w:rPr>
        <w:t xml:space="preserve"> районе на расстоянии не менее 20 м от окон жилых зданий, детских площадок и других мест постоянного пребывания людей, но не более 100 м от наиболее удаленного входа в жилое здание на основании решения комиссии по архитектуре и градостроительству.</w:t>
      </w:r>
    </w:p>
    <w:p w:rsidR="003645CA" w:rsidRDefault="003645CA">
      <w:pPr>
        <w:jc w:val="both"/>
        <w:rPr>
          <w:sz w:val="28"/>
          <w:szCs w:val="28"/>
        </w:rPr>
      </w:pPr>
      <w:r>
        <w:rPr>
          <w:sz w:val="28"/>
          <w:szCs w:val="28"/>
        </w:rPr>
        <w:tab/>
        <w:t>Они должны иметь твердое покрытие и ограждение с трех сторон. Высота ограждения не менее 1,5 метра. Контейнерные площадки должны примыкать непосредственно к сквозным проездам и исключать необходимость маневрирования спецтранспорта. Ширина проездов должна составлять при одностороннем движении 3,5 м, двухстороннем – 6 м.</w:t>
      </w:r>
    </w:p>
    <w:p w:rsidR="003645CA" w:rsidRDefault="003645CA">
      <w:pPr>
        <w:jc w:val="both"/>
        <w:rPr>
          <w:sz w:val="28"/>
          <w:szCs w:val="28"/>
        </w:rPr>
      </w:pPr>
      <w:r>
        <w:rPr>
          <w:sz w:val="28"/>
          <w:szCs w:val="28"/>
        </w:rPr>
        <w:tab/>
        <w:t>Необходимое количество контейнеров</w:t>
      </w:r>
      <w:r w:rsidR="00C1590E">
        <w:rPr>
          <w:sz w:val="28"/>
          <w:szCs w:val="28"/>
        </w:rPr>
        <w:t>Б</w:t>
      </w:r>
      <w:r w:rsidR="00C1590E">
        <w:t>кон</w:t>
      </w:r>
      <w:r>
        <w:rPr>
          <w:sz w:val="28"/>
          <w:szCs w:val="28"/>
        </w:rPr>
        <w:t xml:space="preserve">  рассчитывается по формуле: </w:t>
      </w:r>
    </w:p>
    <w:p w:rsidR="003645CA" w:rsidRPr="000A5DA4" w:rsidRDefault="00C1590E">
      <w:pPr>
        <w:jc w:val="center"/>
        <w:rPr>
          <w:sz w:val="28"/>
          <w:szCs w:val="28"/>
        </w:rPr>
      </w:pPr>
      <w:r>
        <w:rPr>
          <w:sz w:val="28"/>
          <w:szCs w:val="28"/>
        </w:rPr>
        <w:t>Б</w:t>
      </w:r>
      <w:r>
        <w:t>кон</w:t>
      </w:r>
      <w:r w:rsidR="003645CA">
        <w:rPr>
          <w:sz w:val="28"/>
          <w:szCs w:val="28"/>
          <w:vertAlign w:val="subscript"/>
        </w:rPr>
        <w:t xml:space="preserve"> </w:t>
      </w:r>
      <w:r w:rsidR="000A5DA4">
        <w:rPr>
          <w:sz w:val="28"/>
          <w:szCs w:val="28"/>
        </w:rPr>
        <w:t>= П</w:t>
      </w:r>
      <w:r w:rsidR="000A5DA4">
        <w:rPr>
          <w:sz w:val="18"/>
          <w:szCs w:val="18"/>
        </w:rPr>
        <w:t>год</w:t>
      </w:r>
      <w:r w:rsidR="003645CA">
        <w:rPr>
          <w:sz w:val="28"/>
          <w:szCs w:val="28"/>
          <w:vertAlign w:val="subscript"/>
        </w:rPr>
        <w:t xml:space="preserve"> </w:t>
      </w:r>
      <w:r w:rsidR="003645CA" w:rsidRPr="000A5DA4">
        <w:t>х</w:t>
      </w:r>
      <w:r w:rsidR="003645CA">
        <w:rPr>
          <w:sz w:val="28"/>
          <w:szCs w:val="28"/>
        </w:rPr>
        <w:t xml:space="preserve"> </w:t>
      </w:r>
      <w:r w:rsidR="003645CA">
        <w:rPr>
          <w:sz w:val="28"/>
          <w:szCs w:val="28"/>
          <w:lang w:val="en-US"/>
        </w:rPr>
        <w:t>tk</w:t>
      </w:r>
      <w:r w:rsidR="000A5DA4">
        <w:rPr>
          <w:sz w:val="28"/>
          <w:szCs w:val="28"/>
          <w:vertAlign w:val="subscript"/>
        </w:rPr>
        <w:t>1</w:t>
      </w:r>
      <w:r w:rsidR="000A5DA4">
        <w:rPr>
          <w:sz w:val="28"/>
          <w:szCs w:val="28"/>
        </w:rPr>
        <w:t>/(365</w:t>
      </w:r>
      <w:r w:rsidR="000A5DA4">
        <w:rPr>
          <w:sz w:val="28"/>
          <w:szCs w:val="28"/>
          <w:lang w:val="en-US"/>
        </w:rPr>
        <w:t>V</w:t>
      </w:r>
      <w:r w:rsidR="000A5DA4" w:rsidRPr="000A5DA4">
        <w:rPr>
          <w:sz w:val="28"/>
          <w:szCs w:val="28"/>
        </w:rPr>
        <w:t>)</w:t>
      </w:r>
    </w:p>
    <w:p w:rsidR="003645CA" w:rsidRDefault="003645CA">
      <w:pPr>
        <w:jc w:val="both"/>
        <w:rPr>
          <w:sz w:val="28"/>
          <w:szCs w:val="28"/>
        </w:rPr>
      </w:pPr>
      <w:r>
        <w:rPr>
          <w:sz w:val="28"/>
          <w:szCs w:val="28"/>
        </w:rPr>
        <w:t xml:space="preserve">где: </w:t>
      </w:r>
      <w:r>
        <w:rPr>
          <w:sz w:val="28"/>
          <w:szCs w:val="28"/>
        </w:rPr>
        <w:tab/>
      </w:r>
      <w:r>
        <w:rPr>
          <w:sz w:val="28"/>
          <w:szCs w:val="28"/>
          <w:lang w:val="en-US"/>
        </w:rPr>
        <w:t>Q</w:t>
      </w:r>
      <w:r>
        <w:rPr>
          <w:sz w:val="28"/>
          <w:szCs w:val="28"/>
          <w:vertAlign w:val="subscript"/>
        </w:rPr>
        <w:t>с</w:t>
      </w:r>
      <w:r>
        <w:rPr>
          <w:sz w:val="28"/>
          <w:szCs w:val="28"/>
        </w:rPr>
        <w:t xml:space="preserve"> – среднесуточное накопление отходов, м</w:t>
      </w:r>
      <w:r>
        <w:rPr>
          <w:sz w:val="28"/>
          <w:szCs w:val="28"/>
          <w:vertAlign w:val="superscript"/>
        </w:rPr>
        <w:t>3</w:t>
      </w:r>
    </w:p>
    <w:p w:rsidR="003645CA" w:rsidRDefault="003645CA">
      <w:pPr>
        <w:jc w:val="both"/>
        <w:rPr>
          <w:sz w:val="28"/>
          <w:szCs w:val="28"/>
        </w:rPr>
      </w:pPr>
      <w:r>
        <w:rPr>
          <w:sz w:val="28"/>
          <w:szCs w:val="28"/>
        </w:rPr>
        <w:tab/>
      </w:r>
      <w:r>
        <w:rPr>
          <w:sz w:val="28"/>
          <w:szCs w:val="28"/>
          <w:lang w:val="en-US"/>
        </w:rPr>
        <w:t>t</w:t>
      </w:r>
      <w:r w:rsidR="000A5DA4">
        <w:rPr>
          <w:sz w:val="28"/>
          <w:szCs w:val="28"/>
        </w:rPr>
        <w:t xml:space="preserve"> =3 -</w:t>
      </w:r>
      <w:r>
        <w:rPr>
          <w:sz w:val="28"/>
          <w:szCs w:val="28"/>
        </w:rPr>
        <w:t xml:space="preserve"> предельный срок хранения мусора (периодичность удаления отходов) сут.</w:t>
      </w:r>
    </w:p>
    <w:p w:rsidR="003645CA" w:rsidRDefault="003645CA">
      <w:pPr>
        <w:jc w:val="both"/>
        <w:rPr>
          <w:sz w:val="28"/>
          <w:szCs w:val="28"/>
        </w:rPr>
      </w:pPr>
      <w:r>
        <w:rPr>
          <w:sz w:val="28"/>
          <w:szCs w:val="28"/>
        </w:rPr>
        <w:tab/>
      </w:r>
      <w:r>
        <w:rPr>
          <w:sz w:val="28"/>
          <w:szCs w:val="28"/>
          <w:lang w:val="en-US"/>
        </w:rPr>
        <w:t>v</w:t>
      </w:r>
      <w:r w:rsidR="000A5DA4">
        <w:rPr>
          <w:sz w:val="28"/>
          <w:szCs w:val="28"/>
        </w:rPr>
        <w:t xml:space="preserve"> =0,75 - емкость </w:t>
      </w:r>
      <w:r>
        <w:rPr>
          <w:sz w:val="28"/>
          <w:szCs w:val="28"/>
        </w:rPr>
        <w:t>одного контейнера, м</w:t>
      </w:r>
      <w:r>
        <w:rPr>
          <w:sz w:val="28"/>
          <w:szCs w:val="28"/>
          <w:vertAlign w:val="superscript"/>
        </w:rPr>
        <w:t>3</w:t>
      </w:r>
    </w:p>
    <w:p w:rsidR="003645CA" w:rsidRDefault="003645CA">
      <w:pPr>
        <w:jc w:val="both"/>
        <w:rPr>
          <w:sz w:val="28"/>
          <w:szCs w:val="28"/>
        </w:rPr>
      </w:pPr>
      <w:r>
        <w:rPr>
          <w:sz w:val="28"/>
          <w:szCs w:val="28"/>
        </w:rPr>
        <w:tab/>
      </w:r>
      <w:r>
        <w:rPr>
          <w:sz w:val="28"/>
          <w:szCs w:val="28"/>
          <w:lang w:val="en-US"/>
        </w:rPr>
        <w:t>k</w:t>
      </w:r>
      <w:r w:rsidR="000A5DA4">
        <w:rPr>
          <w:sz w:val="28"/>
          <w:szCs w:val="28"/>
          <w:vertAlign w:val="subscript"/>
        </w:rPr>
        <w:t>1</w:t>
      </w:r>
      <w:r w:rsidR="000A5DA4">
        <w:rPr>
          <w:sz w:val="28"/>
          <w:szCs w:val="28"/>
        </w:rPr>
        <w:t xml:space="preserve">=1,25 - </w:t>
      </w:r>
      <w:r>
        <w:rPr>
          <w:sz w:val="28"/>
          <w:szCs w:val="28"/>
        </w:rPr>
        <w:t xml:space="preserve"> коэффициент </w:t>
      </w:r>
      <w:r w:rsidR="000A5DA4">
        <w:rPr>
          <w:sz w:val="28"/>
          <w:szCs w:val="28"/>
        </w:rPr>
        <w:t>неравномерности отходов</w:t>
      </w:r>
      <w:r w:rsidR="00C1590E">
        <w:rPr>
          <w:sz w:val="28"/>
          <w:szCs w:val="28"/>
        </w:rPr>
        <w:t>.</w:t>
      </w:r>
    </w:p>
    <w:p w:rsidR="00EF64FF" w:rsidRPr="00E73DC1" w:rsidRDefault="00EF64FF" w:rsidP="00EF64FF">
      <w:pPr>
        <w:pStyle w:val="a7"/>
        <w:spacing w:after="0"/>
        <w:jc w:val="both"/>
        <w:rPr>
          <w:sz w:val="28"/>
          <w:szCs w:val="28"/>
        </w:rPr>
      </w:pPr>
      <w:r w:rsidRPr="00E73DC1">
        <w:rPr>
          <w:sz w:val="28"/>
          <w:szCs w:val="28"/>
        </w:rPr>
        <w:t xml:space="preserve">            Планируемое количество отходов, вывозимое с территории Черниговского сельского поселения  составит </w:t>
      </w:r>
      <w:r w:rsidRPr="00E73DC1">
        <w:rPr>
          <w:b/>
          <w:bCs/>
          <w:sz w:val="28"/>
          <w:szCs w:val="28"/>
        </w:rPr>
        <w:t xml:space="preserve">299,254 </w:t>
      </w:r>
      <w:r w:rsidRPr="00E73DC1">
        <w:rPr>
          <w:sz w:val="28"/>
          <w:szCs w:val="28"/>
        </w:rPr>
        <w:t xml:space="preserve">тонн в год, исходя из численности Черниговского сельского поселения (с учетом предприятий социально-культурного назначения, организаций и учреждений). Периодичность вывоза отходов зависит от количества  образующихся отходов и количеством установленных контейнеров. С учетом плотности отходов вместимость контейнера составляет 150 кг. </w:t>
      </w:r>
    </w:p>
    <w:p w:rsidR="00EF64FF" w:rsidRPr="00E73DC1" w:rsidRDefault="00EF64FF" w:rsidP="00EF64FF">
      <w:pPr>
        <w:pStyle w:val="a7"/>
        <w:spacing w:after="0"/>
        <w:ind w:firstLine="851"/>
        <w:jc w:val="both"/>
        <w:rPr>
          <w:sz w:val="28"/>
          <w:szCs w:val="28"/>
        </w:rPr>
      </w:pPr>
      <w:r w:rsidRPr="00E73DC1">
        <w:rPr>
          <w:sz w:val="28"/>
          <w:szCs w:val="28"/>
        </w:rPr>
        <w:t>Осуществлять селективный сбор пищевых отходов в сельском поселении нецелесообразно, т.к. нет предприятий по раздельной переработки ТБО</w:t>
      </w:r>
      <w:r>
        <w:rPr>
          <w:sz w:val="28"/>
          <w:szCs w:val="28"/>
        </w:rPr>
        <w:t>.</w:t>
      </w:r>
    </w:p>
    <w:p w:rsidR="00C23122" w:rsidRDefault="00C23122">
      <w:pPr>
        <w:jc w:val="both"/>
        <w:rPr>
          <w:sz w:val="28"/>
          <w:szCs w:val="28"/>
        </w:rPr>
      </w:pPr>
    </w:p>
    <w:p w:rsidR="00C1590E" w:rsidRDefault="00C23122" w:rsidP="002A1618">
      <w:pPr>
        <w:jc w:val="center"/>
        <w:rPr>
          <w:sz w:val="28"/>
          <w:szCs w:val="28"/>
        </w:rPr>
      </w:pPr>
      <w:r>
        <w:rPr>
          <w:sz w:val="28"/>
          <w:szCs w:val="28"/>
        </w:rPr>
        <w:t>Расчет необходимого количества контейнеров и бункеров для сбора отходов представлено в таблице:</w:t>
      </w:r>
    </w:p>
    <w:p w:rsidR="00C1590E" w:rsidRDefault="00C1590E">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1276"/>
        <w:gridCol w:w="1134"/>
        <w:gridCol w:w="1276"/>
        <w:gridCol w:w="1417"/>
        <w:gridCol w:w="1155"/>
        <w:gridCol w:w="1220"/>
      </w:tblGrid>
      <w:tr w:rsidR="002A07F4" w:rsidRPr="002A1618" w:rsidTr="002A07F4">
        <w:trPr>
          <w:trHeight w:val="165"/>
        </w:trPr>
        <w:tc>
          <w:tcPr>
            <w:tcW w:w="2376" w:type="dxa"/>
            <w:vMerge w:val="restart"/>
          </w:tcPr>
          <w:p w:rsidR="00C1590E" w:rsidRPr="00FE206E" w:rsidRDefault="00C1590E" w:rsidP="002A07F4">
            <w:pPr>
              <w:jc w:val="center"/>
              <w:rPr>
                <w:b/>
                <w:sz w:val="28"/>
                <w:szCs w:val="28"/>
              </w:rPr>
            </w:pPr>
            <w:r w:rsidRPr="00FE206E">
              <w:rPr>
                <w:b/>
                <w:sz w:val="28"/>
                <w:szCs w:val="28"/>
              </w:rPr>
              <w:t>наименование</w:t>
            </w:r>
          </w:p>
        </w:tc>
        <w:tc>
          <w:tcPr>
            <w:tcW w:w="1276" w:type="dxa"/>
            <w:vMerge w:val="restart"/>
          </w:tcPr>
          <w:p w:rsidR="00C1590E" w:rsidRPr="00FE206E" w:rsidRDefault="00C1590E" w:rsidP="002A07F4">
            <w:pPr>
              <w:jc w:val="center"/>
              <w:rPr>
                <w:b/>
                <w:sz w:val="28"/>
                <w:szCs w:val="28"/>
              </w:rPr>
            </w:pPr>
            <w:r w:rsidRPr="00FE206E">
              <w:rPr>
                <w:b/>
                <w:sz w:val="28"/>
                <w:szCs w:val="28"/>
              </w:rPr>
              <w:t>Числ.</w:t>
            </w:r>
          </w:p>
        </w:tc>
        <w:tc>
          <w:tcPr>
            <w:tcW w:w="1134" w:type="dxa"/>
            <w:vMerge w:val="restart"/>
          </w:tcPr>
          <w:p w:rsidR="00C1590E" w:rsidRPr="00FE206E" w:rsidRDefault="00C1590E" w:rsidP="002A07F4">
            <w:pPr>
              <w:jc w:val="center"/>
              <w:rPr>
                <w:b/>
                <w:sz w:val="28"/>
                <w:szCs w:val="28"/>
              </w:rPr>
            </w:pPr>
            <w:r w:rsidRPr="00FE206E">
              <w:rPr>
                <w:b/>
                <w:sz w:val="28"/>
                <w:szCs w:val="28"/>
              </w:rPr>
              <w:t>общий</w:t>
            </w:r>
          </w:p>
        </w:tc>
        <w:tc>
          <w:tcPr>
            <w:tcW w:w="1276" w:type="dxa"/>
            <w:vMerge w:val="restart"/>
          </w:tcPr>
          <w:p w:rsidR="00C1590E" w:rsidRPr="00FE206E" w:rsidRDefault="00C1590E" w:rsidP="002A07F4">
            <w:pPr>
              <w:jc w:val="center"/>
              <w:rPr>
                <w:b/>
                <w:sz w:val="28"/>
                <w:szCs w:val="28"/>
              </w:rPr>
            </w:pPr>
            <w:r w:rsidRPr="00FE206E">
              <w:rPr>
                <w:b/>
                <w:sz w:val="28"/>
                <w:szCs w:val="28"/>
              </w:rPr>
              <w:t>ТБО</w:t>
            </w:r>
          </w:p>
        </w:tc>
        <w:tc>
          <w:tcPr>
            <w:tcW w:w="1417" w:type="dxa"/>
            <w:vMerge w:val="restart"/>
          </w:tcPr>
          <w:p w:rsidR="00C1590E" w:rsidRPr="00FE206E" w:rsidRDefault="00C1590E" w:rsidP="002A07F4">
            <w:pPr>
              <w:jc w:val="center"/>
              <w:rPr>
                <w:b/>
                <w:sz w:val="28"/>
                <w:szCs w:val="28"/>
              </w:rPr>
            </w:pPr>
            <w:r w:rsidRPr="00FE206E">
              <w:rPr>
                <w:b/>
                <w:sz w:val="28"/>
                <w:szCs w:val="28"/>
              </w:rPr>
              <w:t>КГО</w:t>
            </w:r>
          </w:p>
        </w:tc>
        <w:tc>
          <w:tcPr>
            <w:tcW w:w="2375" w:type="dxa"/>
            <w:gridSpan w:val="2"/>
            <w:tcBorders>
              <w:bottom w:val="single" w:sz="4" w:space="0" w:color="auto"/>
            </w:tcBorders>
          </w:tcPr>
          <w:p w:rsidR="00C1590E" w:rsidRPr="00FE206E" w:rsidRDefault="00C1590E" w:rsidP="002A07F4">
            <w:pPr>
              <w:jc w:val="center"/>
              <w:rPr>
                <w:b/>
              </w:rPr>
            </w:pPr>
            <w:r w:rsidRPr="00FE206E">
              <w:rPr>
                <w:b/>
                <w:sz w:val="28"/>
                <w:szCs w:val="28"/>
              </w:rPr>
              <w:t>Б</w:t>
            </w:r>
            <w:r w:rsidRPr="00FE206E">
              <w:rPr>
                <w:b/>
              </w:rPr>
              <w:t>кон</w:t>
            </w:r>
          </w:p>
        </w:tc>
      </w:tr>
      <w:tr w:rsidR="002A07F4" w:rsidRPr="002A1618" w:rsidTr="002A07F4">
        <w:trPr>
          <w:trHeight w:val="150"/>
        </w:trPr>
        <w:tc>
          <w:tcPr>
            <w:tcW w:w="2376" w:type="dxa"/>
            <w:vMerge/>
          </w:tcPr>
          <w:p w:rsidR="00C1590E" w:rsidRPr="00FE206E" w:rsidRDefault="00C1590E" w:rsidP="002A07F4">
            <w:pPr>
              <w:jc w:val="both"/>
              <w:rPr>
                <w:b/>
                <w:sz w:val="28"/>
                <w:szCs w:val="28"/>
              </w:rPr>
            </w:pPr>
          </w:p>
        </w:tc>
        <w:tc>
          <w:tcPr>
            <w:tcW w:w="1276" w:type="dxa"/>
            <w:vMerge/>
          </w:tcPr>
          <w:p w:rsidR="00C1590E" w:rsidRPr="00FE206E" w:rsidRDefault="00C1590E" w:rsidP="002A07F4">
            <w:pPr>
              <w:jc w:val="both"/>
              <w:rPr>
                <w:b/>
                <w:sz w:val="28"/>
                <w:szCs w:val="28"/>
              </w:rPr>
            </w:pPr>
          </w:p>
        </w:tc>
        <w:tc>
          <w:tcPr>
            <w:tcW w:w="1134" w:type="dxa"/>
            <w:vMerge/>
          </w:tcPr>
          <w:p w:rsidR="00C1590E" w:rsidRPr="00FE206E" w:rsidRDefault="00C1590E" w:rsidP="002A07F4">
            <w:pPr>
              <w:jc w:val="center"/>
              <w:rPr>
                <w:b/>
                <w:sz w:val="28"/>
                <w:szCs w:val="28"/>
              </w:rPr>
            </w:pPr>
          </w:p>
        </w:tc>
        <w:tc>
          <w:tcPr>
            <w:tcW w:w="1276" w:type="dxa"/>
            <w:vMerge/>
          </w:tcPr>
          <w:p w:rsidR="00C1590E" w:rsidRPr="00FE206E" w:rsidRDefault="00C1590E" w:rsidP="002A07F4">
            <w:pPr>
              <w:jc w:val="center"/>
              <w:rPr>
                <w:b/>
                <w:sz w:val="28"/>
                <w:szCs w:val="28"/>
              </w:rPr>
            </w:pPr>
          </w:p>
        </w:tc>
        <w:tc>
          <w:tcPr>
            <w:tcW w:w="1417" w:type="dxa"/>
            <w:vMerge/>
          </w:tcPr>
          <w:p w:rsidR="00C1590E" w:rsidRPr="00FE206E" w:rsidRDefault="00C1590E" w:rsidP="002A07F4">
            <w:pPr>
              <w:jc w:val="center"/>
              <w:rPr>
                <w:b/>
                <w:sz w:val="28"/>
                <w:szCs w:val="28"/>
              </w:rPr>
            </w:pPr>
          </w:p>
        </w:tc>
        <w:tc>
          <w:tcPr>
            <w:tcW w:w="1155" w:type="dxa"/>
            <w:tcBorders>
              <w:top w:val="single" w:sz="4" w:space="0" w:color="auto"/>
              <w:right w:val="single" w:sz="4" w:space="0" w:color="auto"/>
            </w:tcBorders>
          </w:tcPr>
          <w:p w:rsidR="00C1590E" w:rsidRPr="00FE206E" w:rsidRDefault="00C1590E" w:rsidP="002A07F4">
            <w:pPr>
              <w:jc w:val="center"/>
              <w:rPr>
                <w:b/>
                <w:sz w:val="28"/>
                <w:szCs w:val="28"/>
              </w:rPr>
            </w:pPr>
            <w:r w:rsidRPr="00FE206E">
              <w:rPr>
                <w:b/>
                <w:sz w:val="28"/>
                <w:szCs w:val="28"/>
              </w:rPr>
              <w:t>ТБО</w:t>
            </w:r>
          </w:p>
        </w:tc>
        <w:tc>
          <w:tcPr>
            <w:tcW w:w="1220" w:type="dxa"/>
            <w:tcBorders>
              <w:top w:val="single" w:sz="4" w:space="0" w:color="auto"/>
              <w:left w:val="single" w:sz="4" w:space="0" w:color="auto"/>
            </w:tcBorders>
          </w:tcPr>
          <w:p w:rsidR="00C1590E" w:rsidRPr="00FE206E" w:rsidRDefault="00C1590E" w:rsidP="002A07F4">
            <w:pPr>
              <w:jc w:val="center"/>
              <w:rPr>
                <w:b/>
                <w:sz w:val="28"/>
                <w:szCs w:val="28"/>
              </w:rPr>
            </w:pPr>
            <w:r w:rsidRPr="00FE206E">
              <w:rPr>
                <w:b/>
                <w:sz w:val="28"/>
                <w:szCs w:val="28"/>
              </w:rPr>
              <w:t>КГО</w:t>
            </w:r>
          </w:p>
        </w:tc>
      </w:tr>
      <w:tr w:rsidR="002A07F4" w:rsidRPr="002A1618" w:rsidTr="002A07F4">
        <w:tc>
          <w:tcPr>
            <w:tcW w:w="2376" w:type="dxa"/>
          </w:tcPr>
          <w:p w:rsidR="00C1590E" w:rsidRPr="00FE206E" w:rsidRDefault="00953656" w:rsidP="002A07F4">
            <w:pPr>
              <w:jc w:val="both"/>
              <w:rPr>
                <w:sz w:val="28"/>
                <w:szCs w:val="28"/>
              </w:rPr>
            </w:pPr>
            <w:r w:rsidRPr="00FE206E">
              <w:rPr>
                <w:sz w:val="28"/>
                <w:szCs w:val="28"/>
              </w:rPr>
              <w:t>с</w:t>
            </w:r>
            <w:r w:rsidR="00C1590E" w:rsidRPr="00FE206E">
              <w:rPr>
                <w:sz w:val="28"/>
                <w:szCs w:val="28"/>
              </w:rPr>
              <w:t xml:space="preserve">. </w:t>
            </w:r>
            <w:r w:rsidRPr="00FE206E">
              <w:rPr>
                <w:sz w:val="28"/>
                <w:szCs w:val="28"/>
              </w:rPr>
              <w:t>Черниговское</w:t>
            </w:r>
          </w:p>
          <w:p w:rsidR="00C1590E" w:rsidRPr="00FE206E" w:rsidRDefault="00C1590E" w:rsidP="002A07F4">
            <w:pPr>
              <w:jc w:val="both"/>
              <w:rPr>
                <w:sz w:val="28"/>
                <w:szCs w:val="28"/>
              </w:rPr>
            </w:pPr>
            <w:r w:rsidRPr="00FE206E">
              <w:rPr>
                <w:sz w:val="28"/>
                <w:szCs w:val="28"/>
              </w:rPr>
              <w:t>С коэф. 1.1</w:t>
            </w:r>
          </w:p>
        </w:tc>
        <w:tc>
          <w:tcPr>
            <w:tcW w:w="1276" w:type="dxa"/>
          </w:tcPr>
          <w:p w:rsidR="00C1590E" w:rsidRPr="00FE206E" w:rsidRDefault="00E851AA" w:rsidP="002A07F4">
            <w:pPr>
              <w:jc w:val="center"/>
              <w:rPr>
                <w:sz w:val="28"/>
                <w:szCs w:val="28"/>
              </w:rPr>
            </w:pPr>
            <w:r w:rsidRPr="00FE206E">
              <w:rPr>
                <w:sz w:val="28"/>
                <w:szCs w:val="28"/>
              </w:rPr>
              <w:t>2642</w:t>
            </w:r>
          </w:p>
        </w:tc>
        <w:tc>
          <w:tcPr>
            <w:tcW w:w="1134" w:type="dxa"/>
          </w:tcPr>
          <w:p w:rsidR="00C1590E" w:rsidRPr="00FE206E" w:rsidRDefault="00C1590E" w:rsidP="002A07F4">
            <w:pPr>
              <w:jc w:val="center"/>
              <w:rPr>
                <w:sz w:val="28"/>
                <w:szCs w:val="28"/>
              </w:rPr>
            </w:pPr>
            <w:r w:rsidRPr="00FE206E">
              <w:rPr>
                <w:sz w:val="28"/>
                <w:szCs w:val="28"/>
              </w:rPr>
              <w:t>3628,5</w:t>
            </w:r>
          </w:p>
        </w:tc>
        <w:tc>
          <w:tcPr>
            <w:tcW w:w="1276" w:type="dxa"/>
          </w:tcPr>
          <w:p w:rsidR="00C1590E" w:rsidRPr="00FE206E" w:rsidRDefault="00C1590E" w:rsidP="002A07F4">
            <w:pPr>
              <w:jc w:val="center"/>
              <w:rPr>
                <w:sz w:val="28"/>
                <w:szCs w:val="28"/>
              </w:rPr>
            </w:pPr>
            <w:r w:rsidRPr="00FE206E">
              <w:rPr>
                <w:sz w:val="28"/>
                <w:szCs w:val="28"/>
              </w:rPr>
              <w:t>3444.0</w:t>
            </w:r>
          </w:p>
        </w:tc>
        <w:tc>
          <w:tcPr>
            <w:tcW w:w="1417" w:type="dxa"/>
          </w:tcPr>
          <w:p w:rsidR="00C1590E" w:rsidRPr="00FE206E" w:rsidRDefault="00C1590E" w:rsidP="002A07F4">
            <w:pPr>
              <w:jc w:val="center"/>
              <w:rPr>
                <w:sz w:val="28"/>
                <w:szCs w:val="28"/>
              </w:rPr>
            </w:pPr>
            <w:r w:rsidRPr="00FE206E">
              <w:rPr>
                <w:sz w:val="28"/>
                <w:szCs w:val="28"/>
              </w:rPr>
              <w:t>184.5</w:t>
            </w:r>
          </w:p>
        </w:tc>
        <w:tc>
          <w:tcPr>
            <w:tcW w:w="1155" w:type="dxa"/>
            <w:tcBorders>
              <w:right w:val="single" w:sz="4" w:space="0" w:color="auto"/>
            </w:tcBorders>
          </w:tcPr>
          <w:p w:rsidR="00C1590E" w:rsidRPr="00FE206E" w:rsidRDefault="00C1590E" w:rsidP="002A07F4">
            <w:pPr>
              <w:jc w:val="center"/>
              <w:rPr>
                <w:sz w:val="28"/>
                <w:szCs w:val="28"/>
              </w:rPr>
            </w:pPr>
            <w:r w:rsidRPr="00FE206E">
              <w:rPr>
                <w:sz w:val="28"/>
                <w:szCs w:val="28"/>
              </w:rPr>
              <w:t>47.2</w:t>
            </w:r>
          </w:p>
          <w:p w:rsidR="00C1590E" w:rsidRPr="00FE206E" w:rsidRDefault="00C1590E" w:rsidP="002A07F4">
            <w:pPr>
              <w:jc w:val="center"/>
              <w:rPr>
                <w:b/>
                <w:sz w:val="28"/>
                <w:szCs w:val="28"/>
              </w:rPr>
            </w:pPr>
            <w:r w:rsidRPr="00FE206E">
              <w:rPr>
                <w:b/>
                <w:sz w:val="28"/>
                <w:szCs w:val="28"/>
              </w:rPr>
              <w:t>52</w:t>
            </w:r>
          </w:p>
        </w:tc>
        <w:tc>
          <w:tcPr>
            <w:tcW w:w="1220" w:type="dxa"/>
            <w:tcBorders>
              <w:left w:val="single" w:sz="4" w:space="0" w:color="auto"/>
            </w:tcBorders>
          </w:tcPr>
          <w:p w:rsidR="00C1590E" w:rsidRPr="00FE206E" w:rsidRDefault="00C1590E" w:rsidP="002A07F4">
            <w:pPr>
              <w:jc w:val="center"/>
              <w:rPr>
                <w:sz w:val="28"/>
                <w:szCs w:val="28"/>
              </w:rPr>
            </w:pPr>
            <w:r w:rsidRPr="00FE206E">
              <w:rPr>
                <w:sz w:val="28"/>
                <w:szCs w:val="28"/>
              </w:rPr>
              <w:t>0.88</w:t>
            </w:r>
          </w:p>
          <w:p w:rsidR="00C1590E" w:rsidRPr="00FE206E" w:rsidRDefault="00C1590E" w:rsidP="002A07F4">
            <w:pPr>
              <w:jc w:val="center"/>
              <w:rPr>
                <w:b/>
                <w:sz w:val="28"/>
                <w:szCs w:val="28"/>
              </w:rPr>
            </w:pPr>
            <w:r w:rsidRPr="00FE206E">
              <w:rPr>
                <w:b/>
                <w:sz w:val="28"/>
                <w:szCs w:val="28"/>
              </w:rPr>
              <w:t>1</w:t>
            </w:r>
          </w:p>
        </w:tc>
      </w:tr>
      <w:tr w:rsidR="00FE206E" w:rsidRPr="002A1618" w:rsidTr="00065BCC">
        <w:tc>
          <w:tcPr>
            <w:tcW w:w="2376" w:type="dxa"/>
          </w:tcPr>
          <w:p w:rsidR="00FE206E" w:rsidRPr="00FE206E" w:rsidRDefault="00FE206E" w:rsidP="002A07F4">
            <w:pPr>
              <w:jc w:val="both"/>
              <w:rPr>
                <w:sz w:val="28"/>
                <w:szCs w:val="28"/>
              </w:rPr>
            </w:pPr>
            <w:r w:rsidRPr="00FE206E">
              <w:rPr>
                <w:sz w:val="28"/>
                <w:szCs w:val="28"/>
              </w:rPr>
              <w:t>с. Пригорное</w:t>
            </w:r>
          </w:p>
          <w:p w:rsidR="00FE206E" w:rsidRPr="00FE206E" w:rsidRDefault="00FE206E" w:rsidP="002A07F4">
            <w:pPr>
              <w:jc w:val="both"/>
              <w:rPr>
                <w:sz w:val="28"/>
                <w:szCs w:val="28"/>
              </w:rPr>
            </w:pPr>
            <w:r w:rsidRPr="00FE206E">
              <w:rPr>
                <w:sz w:val="28"/>
                <w:szCs w:val="28"/>
              </w:rPr>
              <w:t>С коэф. 1.1</w:t>
            </w:r>
          </w:p>
        </w:tc>
        <w:tc>
          <w:tcPr>
            <w:tcW w:w="1276" w:type="dxa"/>
            <w:vAlign w:val="center"/>
          </w:tcPr>
          <w:p w:rsidR="00FE206E" w:rsidRPr="00FE206E" w:rsidRDefault="00FE206E" w:rsidP="00065BCC">
            <w:pPr>
              <w:snapToGrid w:val="0"/>
              <w:jc w:val="center"/>
              <w:rPr>
                <w:sz w:val="24"/>
                <w:szCs w:val="24"/>
              </w:rPr>
            </w:pPr>
            <w:r w:rsidRPr="00FE206E">
              <w:rPr>
                <w:sz w:val="24"/>
                <w:szCs w:val="24"/>
              </w:rPr>
              <w:t>91</w:t>
            </w:r>
          </w:p>
        </w:tc>
        <w:tc>
          <w:tcPr>
            <w:tcW w:w="1134" w:type="dxa"/>
          </w:tcPr>
          <w:p w:rsidR="00FE206E" w:rsidRPr="00FE206E" w:rsidRDefault="00FE206E" w:rsidP="002A07F4">
            <w:pPr>
              <w:jc w:val="center"/>
              <w:rPr>
                <w:sz w:val="28"/>
                <w:szCs w:val="28"/>
              </w:rPr>
            </w:pPr>
          </w:p>
        </w:tc>
        <w:tc>
          <w:tcPr>
            <w:tcW w:w="1276" w:type="dxa"/>
          </w:tcPr>
          <w:p w:rsidR="00FE206E" w:rsidRPr="00FE206E" w:rsidRDefault="00FE206E" w:rsidP="002A07F4">
            <w:pPr>
              <w:jc w:val="center"/>
              <w:rPr>
                <w:sz w:val="28"/>
                <w:szCs w:val="28"/>
              </w:rPr>
            </w:pPr>
          </w:p>
        </w:tc>
        <w:tc>
          <w:tcPr>
            <w:tcW w:w="1417" w:type="dxa"/>
          </w:tcPr>
          <w:p w:rsidR="00FE206E" w:rsidRPr="00FE206E" w:rsidRDefault="00FE206E" w:rsidP="002A07F4">
            <w:pPr>
              <w:jc w:val="center"/>
              <w:rPr>
                <w:sz w:val="28"/>
                <w:szCs w:val="28"/>
              </w:rPr>
            </w:pPr>
          </w:p>
        </w:tc>
        <w:tc>
          <w:tcPr>
            <w:tcW w:w="1155" w:type="dxa"/>
            <w:tcBorders>
              <w:right w:val="single" w:sz="4" w:space="0" w:color="auto"/>
            </w:tcBorders>
          </w:tcPr>
          <w:p w:rsidR="00FE206E" w:rsidRPr="00FE206E" w:rsidRDefault="00FE206E" w:rsidP="002A07F4">
            <w:pPr>
              <w:jc w:val="center"/>
              <w:rPr>
                <w:b/>
                <w:sz w:val="28"/>
                <w:szCs w:val="28"/>
              </w:rPr>
            </w:pPr>
          </w:p>
        </w:tc>
        <w:tc>
          <w:tcPr>
            <w:tcW w:w="1220" w:type="dxa"/>
            <w:tcBorders>
              <w:left w:val="single" w:sz="4" w:space="0" w:color="auto"/>
            </w:tcBorders>
          </w:tcPr>
          <w:p w:rsidR="00FE206E" w:rsidRPr="00FE206E" w:rsidRDefault="00FE206E" w:rsidP="002A07F4">
            <w:pPr>
              <w:jc w:val="center"/>
              <w:rPr>
                <w:b/>
                <w:sz w:val="28"/>
                <w:szCs w:val="28"/>
              </w:rPr>
            </w:pPr>
          </w:p>
        </w:tc>
      </w:tr>
      <w:tr w:rsidR="00FE206E" w:rsidRPr="002A1618" w:rsidTr="00065BCC">
        <w:tc>
          <w:tcPr>
            <w:tcW w:w="2376" w:type="dxa"/>
          </w:tcPr>
          <w:p w:rsidR="00FE206E" w:rsidRPr="00FE206E" w:rsidRDefault="00FE206E" w:rsidP="00065BCC">
            <w:pPr>
              <w:jc w:val="both"/>
              <w:rPr>
                <w:sz w:val="28"/>
                <w:szCs w:val="28"/>
              </w:rPr>
            </w:pPr>
            <w:r w:rsidRPr="00FE206E">
              <w:rPr>
                <w:sz w:val="28"/>
                <w:szCs w:val="28"/>
              </w:rPr>
              <w:t>х. Кушинка</w:t>
            </w:r>
          </w:p>
          <w:p w:rsidR="00FE206E" w:rsidRPr="00FE206E" w:rsidRDefault="00FE206E" w:rsidP="00065BCC">
            <w:pPr>
              <w:jc w:val="both"/>
              <w:rPr>
                <w:sz w:val="28"/>
                <w:szCs w:val="28"/>
              </w:rPr>
            </w:pPr>
            <w:r w:rsidRPr="00FE206E">
              <w:rPr>
                <w:sz w:val="28"/>
                <w:szCs w:val="28"/>
              </w:rPr>
              <w:t>С коэф. 1.1</w:t>
            </w:r>
          </w:p>
        </w:tc>
        <w:tc>
          <w:tcPr>
            <w:tcW w:w="1276" w:type="dxa"/>
            <w:vAlign w:val="center"/>
          </w:tcPr>
          <w:p w:rsidR="00FE206E" w:rsidRPr="00FE206E" w:rsidRDefault="00FE206E" w:rsidP="00065BCC">
            <w:pPr>
              <w:snapToGrid w:val="0"/>
              <w:jc w:val="center"/>
              <w:rPr>
                <w:sz w:val="24"/>
                <w:szCs w:val="24"/>
              </w:rPr>
            </w:pPr>
            <w:r w:rsidRPr="00FE206E">
              <w:rPr>
                <w:sz w:val="24"/>
                <w:szCs w:val="24"/>
              </w:rPr>
              <w:t>75</w:t>
            </w:r>
          </w:p>
        </w:tc>
        <w:tc>
          <w:tcPr>
            <w:tcW w:w="1134" w:type="dxa"/>
          </w:tcPr>
          <w:p w:rsidR="00FE206E" w:rsidRPr="00FE206E" w:rsidRDefault="00FE206E" w:rsidP="002A07F4">
            <w:pPr>
              <w:jc w:val="center"/>
              <w:rPr>
                <w:sz w:val="28"/>
                <w:szCs w:val="28"/>
              </w:rPr>
            </w:pPr>
          </w:p>
        </w:tc>
        <w:tc>
          <w:tcPr>
            <w:tcW w:w="1276" w:type="dxa"/>
          </w:tcPr>
          <w:p w:rsidR="00FE206E" w:rsidRPr="00FE206E" w:rsidRDefault="00FE206E" w:rsidP="002A07F4">
            <w:pPr>
              <w:jc w:val="center"/>
              <w:rPr>
                <w:sz w:val="28"/>
                <w:szCs w:val="28"/>
              </w:rPr>
            </w:pPr>
          </w:p>
        </w:tc>
        <w:tc>
          <w:tcPr>
            <w:tcW w:w="1417" w:type="dxa"/>
          </w:tcPr>
          <w:p w:rsidR="00FE206E" w:rsidRPr="00FE206E" w:rsidRDefault="00FE206E" w:rsidP="002A07F4">
            <w:pPr>
              <w:jc w:val="center"/>
              <w:rPr>
                <w:sz w:val="28"/>
                <w:szCs w:val="28"/>
              </w:rPr>
            </w:pPr>
          </w:p>
        </w:tc>
        <w:tc>
          <w:tcPr>
            <w:tcW w:w="1155" w:type="dxa"/>
            <w:tcBorders>
              <w:right w:val="single" w:sz="4" w:space="0" w:color="auto"/>
            </w:tcBorders>
          </w:tcPr>
          <w:p w:rsidR="00FE206E" w:rsidRPr="00FE206E" w:rsidRDefault="00FE206E" w:rsidP="002A07F4">
            <w:pPr>
              <w:jc w:val="center"/>
              <w:rPr>
                <w:b/>
                <w:sz w:val="28"/>
                <w:szCs w:val="28"/>
              </w:rPr>
            </w:pPr>
          </w:p>
        </w:tc>
        <w:tc>
          <w:tcPr>
            <w:tcW w:w="1220" w:type="dxa"/>
            <w:tcBorders>
              <w:left w:val="single" w:sz="4" w:space="0" w:color="auto"/>
            </w:tcBorders>
          </w:tcPr>
          <w:p w:rsidR="00FE206E" w:rsidRPr="00FE206E" w:rsidRDefault="00FE206E" w:rsidP="002A07F4">
            <w:pPr>
              <w:jc w:val="center"/>
              <w:rPr>
                <w:b/>
                <w:sz w:val="28"/>
                <w:szCs w:val="28"/>
              </w:rPr>
            </w:pPr>
          </w:p>
        </w:tc>
      </w:tr>
      <w:tr w:rsidR="00FE206E" w:rsidRPr="002A1618" w:rsidTr="00065BCC">
        <w:tc>
          <w:tcPr>
            <w:tcW w:w="2376" w:type="dxa"/>
          </w:tcPr>
          <w:p w:rsidR="00FE206E" w:rsidRPr="00FE206E" w:rsidRDefault="00FE206E" w:rsidP="00065BCC">
            <w:pPr>
              <w:jc w:val="both"/>
              <w:rPr>
                <w:sz w:val="28"/>
                <w:szCs w:val="28"/>
              </w:rPr>
            </w:pPr>
            <w:r w:rsidRPr="00FE206E">
              <w:rPr>
                <w:sz w:val="28"/>
                <w:szCs w:val="28"/>
              </w:rPr>
              <w:t>х. 10 Километр</w:t>
            </w:r>
          </w:p>
          <w:p w:rsidR="00FE206E" w:rsidRPr="00FE206E" w:rsidRDefault="00FE206E" w:rsidP="00065BCC">
            <w:pPr>
              <w:jc w:val="both"/>
              <w:rPr>
                <w:sz w:val="28"/>
                <w:szCs w:val="28"/>
              </w:rPr>
            </w:pPr>
            <w:r w:rsidRPr="00FE206E">
              <w:rPr>
                <w:sz w:val="28"/>
                <w:szCs w:val="28"/>
              </w:rPr>
              <w:t>С коэф. 1.1</w:t>
            </w:r>
          </w:p>
        </w:tc>
        <w:tc>
          <w:tcPr>
            <w:tcW w:w="1276" w:type="dxa"/>
            <w:vAlign w:val="center"/>
          </w:tcPr>
          <w:p w:rsidR="00FE206E" w:rsidRPr="00FE206E" w:rsidRDefault="00FE206E" w:rsidP="00065BCC">
            <w:pPr>
              <w:snapToGrid w:val="0"/>
              <w:jc w:val="center"/>
              <w:rPr>
                <w:sz w:val="24"/>
                <w:szCs w:val="24"/>
              </w:rPr>
            </w:pPr>
            <w:r w:rsidRPr="00FE206E">
              <w:rPr>
                <w:sz w:val="24"/>
                <w:szCs w:val="24"/>
              </w:rPr>
              <w:t>21</w:t>
            </w:r>
          </w:p>
        </w:tc>
        <w:tc>
          <w:tcPr>
            <w:tcW w:w="1134" w:type="dxa"/>
          </w:tcPr>
          <w:p w:rsidR="00FE206E" w:rsidRPr="00FE206E" w:rsidRDefault="00FE206E" w:rsidP="002A07F4">
            <w:pPr>
              <w:jc w:val="center"/>
              <w:rPr>
                <w:sz w:val="28"/>
                <w:szCs w:val="28"/>
              </w:rPr>
            </w:pPr>
          </w:p>
        </w:tc>
        <w:tc>
          <w:tcPr>
            <w:tcW w:w="1276" w:type="dxa"/>
          </w:tcPr>
          <w:p w:rsidR="00FE206E" w:rsidRPr="00FE206E" w:rsidRDefault="00FE206E" w:rsidP="002A07F4">
            <w:pPr>
              <w:jc w:val="center"/>
              <w:rPr>
                <w:sz w:val="28"/>
                <w:szCs w:val="28"/>
              </w:rPr>
            </w:pPr>
          </w:p>
        </w:tc>
        <w:tc>
          <w:tcPr>
            <w:tcW w:w="1417" w:type="dxa"/>
          </w:tcPr>
          <w:p w:rsidR="00FE206E" w:rsidRPr="00FE206E" w:rsidRDefault="00FE206E" w:rsidP="002A07F4">
            <w:pPr>
              <w:jc w:val="center"/>
              <w:rPr>
                <w:sz w:val="28"/>
                <w:szCs w:val="28"/>
              </w:rPr>
            </w:pPr>
          </w:p>
        </w:tc>
        <w:tc>
          <w:tcPr>
            <w:tcW w:w="1155" w:type="dxa"/>
            <w:tcBorders>
              <w:right w:val="single" w:sz="4" w:space="0" w:color="auto"/>
            </w:tcBorders>
          </w:tcPr>
          <w:p w:rsidR="00FE206E" w:rsidRPr="00FE206E" w:rsidRDefault="00FE206E" w:rsidP="002A07F4">
            <w:pPr>
              <w:jc w:val="center"/>
              <w:rPr>
                <w:b/>
                <w:sz w:val="28"/>
                <w:szCs w:val="28"/>
              </w:rPr>
            </w:pPr>
          </w:p>
        </w:tc>
        <w:tc>
          <w:tcPr>
            <w:tcW w:w="1220" w:type="dxa"/>
            <w:tcBorders>
              <w:left w:val="single" w:sz="4" w:space="0" w:color="auto"/>
            </w:tcBorders>
          </w:tcPr>
          <w:p w:rsidR="00FE206E" w:rsidRPr="00FE206E" w:rsidRDefault="00FE206E" w:rsidP="002A07F4">
            <w:pPr>
              <w:jc w:val="center"/>
              <w:rPr>
                <w:b/>
                <w:sz w:val="28"/>
                <w:szCs w:val="28"/>
              </w:rPr>
            </w:pPr>
          </w:p>
        </w:tc>
      </w:tr>
      <w:tr w:rsidR="00FE206E" w:rsidRPr="002A1618" w:rsidTr="00065BCC">
        <w:tc>
          <w:tcPr>
            <w:tcW w:w="2376" w:type="dxa"/>
          </w:tcPr>
          <w:p w:rsidR="00FE206E" w:rsidRPr="00FE206E" w:rsidRDefault="00FE206E" w:rsidP="00065BCC">
            <w:pPr>
              <w:jc w:val="both"/>
              <w:rPr>
                <w:sz w:val="28"/>
                <w:szCs w:val="28"/>
              </w:rPr>
            </w:pPr>
            <w:r w:rsidRPr="00FE206E">
              <w:rPr>
                <w:sz w:val="28"/>
                <w:szCs w:val="28"/>
              </w:rPr>
              <w:t>х. Армянский</w:t>
            </w:r>
          </w:p>
          <w:p w:rsidR="00FE206E" w:rsidRPr="00FE206E" w:rsidRDefault="00FE206E" w:rsidP="00065BCC">
            <w:pPr>
              <w:jc w:val="both"/>
              <w:rPr>
                <w:sz w:val="28"/>
                <w:szCs w:val="28"/>
              </w:rPr>
            </w:pPr>
            <w:r w:rsidRPr="00FE206E">
              <w:rPr>
                <w:sz w:val="28"/>
                <w:szCs w:val="28"/>
              </w:rPr>
              <w:lastRenderedPageBreak/>
              <w:t>С коэф. 1.1</w:t>
            </w:r>
          </w:p>
        </w:tc>
        <w:tc>
          <w:tcPr>
            <w:tcW w:w="1276" w:type="dxa"/>
            <w:vAlign w:val="center"/>
          </w:tcPr>
          <w:p w:rsidR="00FE206E" w:rsidRPr="00FE206E" w:rsidRDefault="00FE206E" w:rsidP="00065BCC">
            <w:pPr>
              <w:snapToGrid w:val="0"/>
              <w:jc w:val="center"/>
              <w:rPr>
                <w:sz w:val="24"/>
                <w:szCs w:val="24"/>
              </w:rPr>
            </w:pPr>
            <w:r w:rsidRPr="00FE206E">
              <w:rPr>
                <w:sz w:val="24"/>
                <w:szCs w:val="24"/>
              </w:rPr>
              <w:lastRenderedPageBreak/>
              <w:t>41</w:t>
            </w:r>
          </w:p>
        </w:tc>
        <w:tc>
          <w:tcPr>
            <w:tcW w:w="1134" w:type="dxa"/>
          </w:tcPr>
          <w:p w:rsidR="00FE206E" w:rsidRPr="00FE206E" w:rsidRDefault="00FE206E" w:rsidP="002A07F4">
            <w:pPr>
              <w:jc w:val="center"/>
              <w:rPr>
                <w:sz w:val="28"/>
                <w:szCs w:val="28"/>
              </w:rPr>
            </w:pPr>
          </w:p>
        </w:tc>
        <w:tc>
          <w:tcPr>
            <w:tcW w:w="1276" w:type="dxa"/>
          </w:tcPr>
          <w:p w:rsidR="00FE206E" w:rsidRPr="00FE206E" w:rsidRDefault="00FE206E" w:rsidP="002A07F4">
            <w:pPr>
              <w:jc w:val="center"/>
              <w:rPr>
                <w:sz w:val="28"/>
                <w:szCs w:val="28"/>
              </w:rPr>
            </w:pPr>
          </w:p>
        </w:tc>
        <w:tc>
          <w:tcPr>
            <w:tcW w:w="1417" w:type="dxa"/>
          </w:tcPr>
          <w:p w:rsidR="00FE206E" w:rsidRPr="00FE206E" w:rsidRDefault="00FE206E" w:rsidP="002A07F4">
            <w:pPr>
              <w:jc w:val="center"/>
              <w:rPr>
                <w:sz w:val="28"/>
                <w:szCs w:val="28"/>
              </w:rPr>
            </w:pPr>
          </w:p>
        </w:tc>
        <w:tc>
          <w:tcPr>
            <w:tcW w:w="1155" w:type="dxa"/>
            <w:tcBorders>
              <w:right w:val="single" w:sz="4" w:space="0" w:color="auto"/>
            </w:tcBorders>
          </w:tcPr>
          <w:p w:rsidR="00FE206E" w:rsidRPr="00FE206E" w:rsidRDefault="00FE206E" w:rsidP="002A07F4">
            <w:pPr>
              <w:jc w:val="center"/>
              <w:rPr>
                <w:b/>
                <w:sz w:val="28"/>
                <w:szCs w:val="28"/>
              </w:rPr>
            </w:pPr>
          </w:p>
        </w:tc>
        <w:tc>
          <w:tcPr>
            <w:tcW w:w="1220" w:type="dxa"/>
            <w:tcBorders>
              <w:left w:val="single" w:sz="4" w:space="0" w:color="auto"/>
            </w:tcBorders>
          </w:tcPr>
          <w:p w:rsidR="00FE206E" w:rsidRPr="00FE206E" w:rsidRDefault="00FE206E" w:rsidP="002A07F4">
            <w:pPr>
              <w:jc w:val="center"/>
              <w:rPr>
                <w:b/>
                <w:sz w:val="28"/>
                <w:szCs w:val="28"/>
              </w:rPr>
            </w:pPr>
          </w:p>
        </w:tc>
      </w:tr>
      <w:tr w:rsidR="00FE206E" w:rsidRPr="002A1618" w:rsidTr="00065BCC">
        <w:tc>
          <w:tcPr>
            <w:tcW w:w="2376" w:type="dxa"/>
          </w:tcPr>
          <w:p w:rsidR="00FE206E" w:rsidRPr="00FE206E" w:rsidRDefault="00FE206E" w:rsidP="002A07F4">
            <w:pPr>
              <w:jc w:val="both"/>
              <w:rPr>
                <w:sz w:val="28"/>
                <w:szCs w:val="28"/>
              </w:rPr>
            </w:pPr>
            <w:r w:rsidRPr="00FE206E">
              <w:rPr>
                <w:sz w:val="28"/>
                <w:szCs w:val="28"/>
              </w:rPr>
              <w:lastRenderedPageBreak/>
              <w:t>ИТОГО</w:t>
            </w:r>
          </w:p>
        </w:tc>
        <w:tc>
          <w:tcPr>
            <w:tcW w:w="1276" w:type="dxa"/>
            <w:vAlign w:val="center"/>
          </w:tcPr>
          <w:p w:rsidR="00FE206E" w:rsidRPr="00FE206E" w:rsidRDefault="00FE206E" w:rsidP="00065BCC">
            <w:pPr>
              <w:snapToGrid w:val="0"/>
              <w:jc w:val="center"/>
              <w:rPr>
                <w:b/>
                <w:sz w:val="24"/>
                <w:szCs w:val="24"/>
              </w:rPr>
            </w:pPr>
            <w:r w:rsidRPr="00FE206E">
              <w:rPr>
                <w:b/>
                <w:sz w:val="24"/>
                <w:szCs w:val="24"/>
              </w:rPr>
              <w:t>2870</w:t>
            </w:r>
          </w:p>
        </w:tc>
        <w:tc>
          <w:tcPr>
            <w:tcW w:w="1134" w:type="dxa"/>
          </w:tcPr>
          <w:p w:rsidR="00FE206E" w:rsidRPr="00FE206E" w:rsidRDefault="00FE206E" w:rsidP="002A07F4">
            <w:pPr>
              <w:jc w:val="center"/>
              <w:rPr>
                <w:sz w:val="28"/>
                <w:szCs w:val="28"/>
              </w:rPr>
            </w:pPr>
          </w:p>
        </w:tc>
        <w:tc>
          <w:tcPr>
            <w:tcW w:w="1276" w:type="dxa"/>
          </w:tcPr>
          <w:p w:rsidR="00FE206E" w:rsidRPr="00FE206E" w:rsidRDefault="00FE206E" w:rsidP="002A07F4">
            <w:pPr>
              <w:jc w:val="center"/>
              <w:rPr>
                <w:sz w:val="28"/>
                <w:szCs w:val="28"/>
              </w:rPr>
            </w:pPr>
          </w:p>
        </w:tc>
        <w:tc>
          <w:tcPr>
            <w:tcW w:w="1417" w:type="dxa"/>
          </w:tcPr>
          <w:p w:rsidR="00FE206E" w:rsidRPr="00FE206E" w:rsidRDefault="00FE206E" w:rsidP="002A07F4">
            <w:pPr>
              <w:jc w:val="center"/>
              <w:rPr>
                <w:sz w:val="28"/>
                <w:szCs w:val="28"/>
              </w:rPr>
            </w:pPr>
          </w:p>
        </w:tc>
        <w:tc>
          <w:tcPr>
            <w:tcW w:w="1155" w:type="dxa"/>
            <w:tcBorders>
              <w:right w:val="single" w:sz="4" w:space="0" w:color="auto"/>
            </w:tcBorders>
          </w:tcPr>
          <w:p w:rsidR="00FE206E" w:rsidRPr="00FE206E" w:rsidRDefault="00FE206E" w:rsidP="002A07F4">
            <w:pPr>
              <w:jc w:val="center"/>
              <w:rPr>
                <w:b/>
                <w:sz w:val="28"/>
                <w:szCs w:val="28"/>
              </w:rPr>
            </w:pPr>
            <w:r w:rsidRPr="00FE206E">
              <w:rPr>
                <w:b/>
                <w:sz w:val="28"/>
                <w:szCs w:val="28"/>
              </w:rPr>
              <w:t>31</w:t>
            </w:r>
          </w:p>
        </w:tc>
        <w:tc>
          <w:tcPr>
            <w:tcW w:w="1220" w:type="dxa"/>
            <w:tcBorders>
              <w:left w:val="single" w:sz="4" w:space="0" w:color="auto"/>
            </w:tcBorders>
          </w:tcPr>
          <w:p w:rsidR="00FE206E" w:rsidRPr="00FE206E" w:rsidRDefault="00FE206E" w:rsidP="002A07F4">
            <w:pPr>
              <w:jc w:val="center"/>
              <w:rPr>
                <w:b/>
                <w:sz w:val="28"/>
                <w:szCs w:val="28"/>
              </w:rPr>
            </w:pPr>
            <w:r w:rsidRPr="00FE206E">
              <w:rPr>
                <w:b/>
                <w:sz w:val="28"/>
                <w:szCs w:val="28"/>
              </w:rPr>
              <w:t>6</w:t>
            </w:r>
          </w:p>
        </w:tc>
      </w:tr>
    </w:tbl>
    <w:p w:rsidR="00C1590E" w:rsidRPr="002A1618" w:rsidRDefault="00C1590E">
      <w:pPr>
        <w:jc w:val="both"/>
        <w:rPr>
          <w:color w:val="FF0000"/>
          <w:sz w:val="28"/>
          <w:szCs w:val="28"/>
          <w:vertAlign w:val="subscript"/>
        </w:rPr>
      </w:pPr>
    </w:p>
    <w:p w:rsidR="00FE206E" w:rsidRPr="00E73DC1" w:rsidRDefault="00FE206E" w:rsidP="00FE206E">
      <w:pPr>
        <w:pStyle w:val="a7"/>
        <w:spacing w:after="0"/>
        <w:ind w:firstLine="851"/>
        <w:jc w:val="both"/>
        <w:rPr>
          <w:sz w:val="28"/>
          <w:szCs w:val="28"/>
        </w:rPr>
      </w:pPr>
      <w:r w:rsidRPr="00E73DC1">
        <w:rPr>
          <w:sz w:val="28"/>
          <w:szCs w:val="28"/>
        </w:rPr>
        <w:t>При периодичности вывоза 1 раз в 7 дней не будет наблюдаться переполнение контейнеров, а для транспортировки отходов (ТБО) потребуется 1 машина, принадлежащая МП «Апшеронск»</w:t>
      </w:r>
    </w:p>
    <w:p w:rsidR="003645CA" w:rsidRPr="00C23122" w:rsidRDefault="003645CA" w:rsidP="00C23122">
      <w:pPr>
        <w:jc w:val="both"/>
      </w:pPr>
      <w:r>
        <w:rPr>
          <w:sz w:val="28"/>
          <w:szCs w:val="28"/>
          <w:vertAlign w:val="subscript"/>
        </w:rPr>
        <w:tab/>
      </w:r>
    </w:p>
    <w:p w:rsidR="003645CA" w:rsidRDefault="003645CA" w:rsidP="00EB501E">
      <w:pPr>
        <w:ind w:firstLine="708"/>
        <w:rPr>
          <w:sz w:val="28"/>
          <w:szCs w:val="28"/>
        </w:rPr>
      </w:pPr>
      <w:r>
        <w:rPr>
          <w:sz w:val="28"/>
          <w:szCs w:val="28"/>
        </w:rPr>
        <w:t>5.6. Рекультивация мест для размещения отходов</w:t>
      </w:r>
    </w:p>
    <w:p w:rsidR="002A1618" w:rsidRDefault="002A1618" w:rsidP="00EB501E">
      <w:pPr>
        <w:ind w:firstLine="708"/>
        <w:rPr>
          <w:sz w:val="28"/>
          <w:szCs w:val="28"/>
        </w:rPr>
      </w:pPr>
    </w:p>
    <w:p w:rsidR="003645CA" w:rsidRDefault="003645CA">
      <w:pPr>
        <w:jc w:val="both"/>
        <w:rPr>
          <w:sz w:val="28"/>
          <w:szCs w:val="28"/>
        </w:rPr>
      </w:pPr>
      <w:r>
        <w:rPr>
          <w:sz w:val="28"/>
          <w:szCs w:val="28"/>
        </w:rPr>
        <w:tab/>
        <w:t>Рекультивация закрытых полигонов – комплекс работ, направленных на восстановление продуктивности и народохозяйственной ценности  восстанавливаемых территорий, а также на улучшение окружающей среды.</w:t>
      </w:r>
    </w:p>
    <w:p w:rsidR="003645CA" w:rsidRDefault="003645CA">
      <w:pPr>
        <w:jc w:val="both"/>
        <w:rPr>
          <w:sz w:val="28"/>
          <w:szCs w:val="28"/>
        </w:rPr>
      </w:pPr>
      <w:r>
        <w:rPr>
          <w:sz w:val="28"/>
          <w:szCs w:val="28"/>
        </w:rPr>
        <w:tab/>
        <w:t>Рекультивацию закрытых полигонов (территорий) проводит организация эксплуатирующая полигон, после получения разрешения на проведение работ в органах Роспотребнадзора и с участием предприятия, выполняющего дальнейшее целевое использование земель.</w:t>
      </w:r>
    </w:p>
    <w:p w:rsidR="003645CA" w:rsidRDefault="003645CA">
      <w:pPr>
        <w:jc w:val="both"/>
        <w:rPr>
          <w:sz w:val="28"/>
          <w:szCs w:val="28"/>
        </w:rPr>
      </w:pPr>
      <w:r>
        <w:rPr>
          <w:sz w:val="28"/>
          <w:szCs w:val="28"/>
        </w:rPr>
        <w:tab/>
        <w:t>Для проведения рекультивации разрабатывается проектно-сметная документация. Рекультивация полигона выполняется в два этапа, технический и биологический.</w:t>
      </w:r>
    </w:p>
    <w:p w:rsidR="003645CA" w:rsidRDefault="003645CA">
      <w:pPr>
        <w:jc w:val="both"/>
        <w:rPr>
          <w:sz w:val="28"/>
          <w:szCs w:val="28"/>
        </w:rPr>
      </w:pPr>
      <w:r>
        <w:rPr>
          <w:sz w:val="28"/>
          <w:szCs w:val="28"/>
        </w:rPr>
        <w:tab/>
        <w:t>Биологический этап рекультивации включает мероприятия по восстановлению территорий закрытых полигонов для их дальнейшего целевого использования в народном хозяйстве. К нему относится комплекс агротехнических и фитомелиоративных мероприятий, направленных на восстановление нарушенных земель. Биологический этап осуществляется вслед за техническим этапом рекультивации.</w:t>
      </w:r>
    </w:p>
    <w:p w:rsidR="003645CA" w:rsidRDefault="003645CA">
      <w:pPr>
        <w:jc w:val="both"/>
        <w:rPr>
          <w:sz w:val="28"/>
          <w:szCs w:val="28"/>
        </w:rPr>
      </w:pPr>
      <w:r>
        <w:rPr>
          <w:sz w:val="28"/>
          <w:szCs w:val="28"/>
        </w:rPr>
        <w:tab/>
        <w:t>Технический этап рекультивации включает исследование состояния свалочного тела и его воздействия на состояние окружающей природной среды, подготовку территорий полигона (свалки) к последующему целевому использованию.</w:t>
      </w:r>
    </w:p>
    <w:p w:rsidR="003645CA" w:rsidRDefault="003645CA">
      <w:pPr>
        <w:jc w:val="both"/>
        <w:rPr>
          <w:sz w:val="28"/>
          <w:szCs w:val="28"/>
        </w:rPr>
      </w:pPr>
      <w:r>
        <w:rPr>
          <w:sz w:val="28"/>
          <w:szCs w:val="28"/>
        </w:rPr>
        <w:tab/>
        <w:t>Рекультивация проводится по окончании стабилизации закрытых полигонов – процесса уплотнения свалочного грунта, достижения им постоянного устойчивого состояния.</w:t>
      </w:r>
    </w:p>
    <w:p w:rsidR="003645CA" w:rsidRDefault="003645CA">
      <w:pPr>
        <w:jc w:val="both"/>
        <w:rPr>
          <w:sz w:val="28"/>
          <w:szCs w:val="28"/>
        </w:rPr>
      </w:pPr>
      <w:r>
        <w:rPr>
          <w:sz w:val="28"/>
          <w:szCs w:val="28"/>
        </w:rPr>
        <w:tab/>
        <w:t>Закрытие полигона для приема ТБО осуществляется после отсыпки его на проектную мощность. Последний слой отходов перед закрытием полигона засыпается слоем грунта с учетом дальнейшей рекультивации. При планировке изолирующего слоя необходимо обеспечивать уклон к краям полигона. Укрепление наружных откосов полигона должно проводиться с начала эксплуатации полигона по мере увеличения высоты складирования. Материалом для засыпки наружных откосов полигона служит предварительно снятый при его строительстве растительный грунт.</w:t>
      </w:r>
    </w:p>
    <w:p w:rsidR="003645CA" w:rsidRDefault="003645CA">
      <w:pPr>
        <w:jc w:val="both"/>
        <w:rPr>
          <w:sz w:val="28"/>
          <w:szCs w:val="28"/>
        </w:rPr>
      </w:pPr>
      <w:r>
        <w:rPr>
          <w:sz w:val="28"/>
          <w:szCs w:val="28"/>
        </w:rPr>
        <w:tab/>
        <w:t>Для защиты от выветривания или смыва грунта с откосов полигона необходимо производить их озеленение непосредственно после укладки изолирующего слоя. По склонам высаживаются защитные насаждения и устраиваются трассы.</w:t>
      </w:r>
    </w:p>
    <w:p w:rsidR="003645CA" w:rsidRDefault="003645CA" w:rsidP="00EB501E">
      <w:pPr>
        <w:ind w:firstLine="708"/>
        <w:rPr>
          <w:sz w:val="28"/>
          <w:szCs w:val="28"/>
        </w:rPr>
      </w:pPr>
      <w:r>
        <w:rPr>
          <w:sz w:val="28"/>
          <w:szCs w:val="28"/>
        </w:rPr>
        <w:t>5.7. Рекомендации по организации централизованной планово-регулярной</w:t>
      </w:r>
    </w:p>
    <w:p w:rsidR="003645CA" w:rsidRDefault="003645CA" w:rsidP="00EB501E">
      <w:pPr>
        <w:rPr>
          <w:sz w:val="28"/>
          <w:szCs w:val="28"/>
        </w:rPr>
      </w:pPr>
      <w:r>
        <w:rPr>
          <w:sz w:val="28"/>
          <w:szCs w:val="28"/>
        </w:rPr>
        <w:lastRenderedPageBreak/>
        <w:t>схемы сбора, вывоза и захоронения бытовых отходов</w:t>
      </w:r>
    </w:p>
    <w:p w:rsidR="003645CA" w:rsidRDefault="003645CA" w:rsidP="00647A91">
      <w:pPr>
        <w:jc w:val="both"/>
        <w:rPr>
          <w:sz w:val="28"/>
          <w:szCs w:val="28"/>
        </w:rPr>
      </w:pPr>
      <w:r>
        <w:rPr>
          <w:sz w:val="28"/>
          <w:szCs w:val="28"/>
        </w:rPr>
        <w:tab/>
        <w:t>Для обеспечения экологического и санитарно-эпидемиологического благополучия населения, улучшения охраны окружающей среды и эффективного использования парка мусоровозного транспорта сбор и удаление твердых бытовых отходов следует производить по централизованной планово-регулярной схеме.</w:t>
      </w:r>
    </w:p>
    <w:p w:rsidR="003645CA" w:rsidRDefault="003645CA">
      <w:pPr>
        <w:jc w:val="both"/>
        <w:rPr>
          <w:sz w:val="28"/>
          <w:szCs w:val="28"/>
        </w:rPr>
      </w:pPr>
      <w:r>
        <w:rPr>
          <w:sz w:val="28"/>
          <w:szCs w:val="28"/>
        </w:rPr>
        <w:tab/>
        <w:t>При планово-регулярной схеме сбора и вывоза бытовых отходов режим работы спецмашин должен быть установлен из условий ежедневной эксплуатации. Бытовые отходы вывозят по маршрутным графикам, предусматривающим последовательный порядок передвижения спецмашин, количество повторных пробегов по одному участку сводится к минимуму.</w:t>
      </w:r>
    </w:p>
    <w:p w:rsidR="003645CA" w:rsidRDefault="003645CA" w:rsidP="00647A91">
      <w:pPr>
        <w:jc w:val="both"/>
        <w:rPr>
          <w:sz w:val="28"/>
          <w:szCs w:val="28"/>
        </w:rPr>
      </w:pPr>
      <w:r>
        <w:rPr>
          <w:sz w:val="28"/>
          <w:szCs w:val="28"/>
        </w:rPr>
        <w:tab/>
        <w:t xml:space="preserve">В целях реализации предложенной схемы в условиях </w:t>
      </w:r>
      <w:r w:rsidR="002A1618">
        <w:rPr>
          <w:sz w:val="28"/>
          <w:szCs w:val="28"/>
        </w:rPr>
        <w:t>Черниговского</w:t>
      </w:r>
      <w:r>
        <w:rPr>
          <w:sz w:val="28"/>
          <w:szCs w:val="28"/>
        </w:rPr>
        <w:t xml:space="preserve"> сельского поселения рекомендуется:</w:t>
      </w:r>
    </w:p>
    <w:p w:rsidR="006111AD" w:rsidRDefault="003645CA" w:rsidP="006111AD">
      <w:pPr>
        <w:rPr>
          <w:sz w:val="28"/>
          <w:szCs w:val="28"/>
        </w:rPr>
      </w:pPr>
      <w:r>
        <w:rPr>
          <w:sz w:val="28"/>
          <w:szCs w:val="28"/>
        </w:rPr>
        <w:tab/>
        <w:t>1. Предприятиям, организациям, независимо от организационно-правовой формы собственности для расчета затрат на услуги по сбору и вывозу отходов необходимо применять норму накопления твердых бытовых отходов (таблица 8).</w:t>
      </w:r>
    </w:p>
    <w:p w:rsidR="003645CA" w:rsidRDefault="003645CA" w:rsidP="006111AD">
      <w:pPr>
        <w:jc w:val="right"/>
        <w:rPr>
          <w:sz w:val="28"/>
          <w:szCs w:val="28"/>
        </w:rPr>
      </w:pPr>
      <w:r>
        <w:rPr>
          <w:sz w:val="28"/>
          <w:szCs w:val="28"/>
        </w:rPr>
        <w:t>Таблица 8</w:t>
      </w:r>
    </w:p>
    <w:tbl>
      <w:tblPr>
        <w:tblW w:w="0" w:type="auto"/>
        <w:tblInd w:w="-95" w:type="dxa"/>
        <w:tblLayout w:type="fixed"/>
        <w:tblLook w:val="0000"/>
      </w:tblPr>
      <w:tblGrid>
        <w:gridCol w:w="5163"/>
        <w:gridCol w:w="1559"/>
        <w:gridCol w:w="3133"/>
      </w:tblGrid>
      <w:tr w:rsidR="003645CA" w:rsidRPr="00EB501E">
        <w:trPr>
          <w:trHeight w:val="945"/>
        </w:trPr>
        <w:tc>
          <w:tcPr>
            <w:tcW w:w="5163" w:type="dxa"/>
            <w:tcBorders>
              <w:top w:val="single" w:sz="4" w:space="0" w:color="000000"/>
              <w:left w:val="single" w:sz="4" w:space="0" w:color="000000"/>
              <w:bottom w:val="single" w:sz="4" w:space="0" w:color="000000"/>
            </w:tcBorders>
            <w:shd w:val="clear" w:color="auto" w:fill="auto"/>
            <w:vAlign w:val="center"/>
          </w:tcPr>
          <w:p w:rsidR="003645CA" w:rsidRPr="00EB501E" w:rsidRDefault="003645CA">
            <w:pPr>
              <w:snapToGrid w:val="0"/>
              <w:jc w:val="center"/>
              <w:rPr>
                <w:sz w:val="24"/>
                <w:szCs w:val="24"/>
              </w:rPr>
            </w:pPr>
            <w:r w:rsidRPr="00EB501E">
              <w:rPr>
                <w:sz w:val="24"/>
                <w:szCs w:val="24"/>
              </w:rPr>
              <w:t>Степень благоустройства жилья</w:t>
            </w:r>
          </w:p>
        </w:tc>
        <w:tc>
          <w:tcPr>
            <w:tcW w:w="1559" w:type="dxa"/>
            <w:tcBorders>
              <w:top w:val="single" w:sz="4" w:space="0" w:color="000000"/>
              <w:left w:val="single" w:sz="4" w:space="0" w:color="000000"/>
              <w:bottom w:val="single" w:sz="4" w:space="0" w:color="000000"/>
            </w:tcBorders>
            <w:shd w:val="clear" w:color="auto" w:fill="auto"/>
            <w:vAlign w:val="center"/>
          </w:tcPr>
          <w:p w:rsidR="003645CA" w:rsidRPr="00EB501E" w:rsidRDefault="003645CA">
            <w:pPr>
              <w:snapToGrid w:val="0"/>
              <w:jc w:val="center"/>
              <w:rPr>
                <w:sz w:val="24"/>
                <w:szCs w:val="24"/>
              </w:rPr>
            </w:pPr>
            <w:r w:rsidRPr="00EB501E">
              <w:rPr>
                <w:sz w:val="24"/>
                <w:szCs w:val="24"/>
              </w:rPr>
              <w:t>Единица</w:t>
            </w:r>
          </w:p>
          <w:p w:rsidR="003645CA" w:rsidRPr="00EB501E" w:rsidRDefault="003645CA">
            <w:pPr>
              <w:jc w:val="center"/>
              <w:rPr>
                <w:sz w:val="24"/>
                <w:szCs w:val="24"/>
              </w:rPr>
            </w:pPr>
            <w:r w:rsidRPr="00EB501E">
              <w:rPr>
                <w:sz w:val="24"/>
                <w:szCs w:val="24"/>
              </w:rPr>
              <w:t>измерения</w:t>
            </w:r>
          </w:p>
        </w:tc>
        <w:tc>
          <w:tcPr>
            <w:tcW w:w="3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CA" w:rsidRPr="00EB501E" w:rsidRDefault="003645CA">
            <w:pPr>
              <w:snapToGrid w:val="0"/>
              <w:jc w:val="center"/>
              <w:rPr>
                <w:sz w:val="24"/>
                <w:szCs w:val="24"/>
              </w:rPr>
            </w:pPr>
            <w:r w:rsidRPr="00EB501E">
              <w:rPr>
                <w:sz w:val="24"/>
                <w:szCs w:val="24"/>
              </w:rPr>
              <w:t>Уровень норматива</w:t>
            </w:r>
          </w:p>
        </w:tc>
      </w:tr>
      <w:tr w:rsidR="003645CA" w:rsidRPr="00EB501E">
        <w:tc>
          <w:tcPr>
            <w:tcW w:w="5163" w:type="dxa"/>
            <w:tcBorders>
              <w:top w:val="single" w:sz="4" w:space="0" w:color="000000"/>
              <w:left w:val="single" w:sz="4" w:space="0" w:color="000000"/>
              <w:bottom w:val="single" w:sz="4" w:space="0" w:color="000000"/>
            </w:tcBorders>
            <w:shd w:val="clear" w:color="auto" w:fill="auto"/>
          </w:tcPr>
          <w:p w:rsidR="003645CA" w:rsidRPr="00EB501E" w:rsidRDefault="003645CA">
            <w:pPr>
              <w:snapToGrid w:val="0"/>
              <w:jc w:val="both"/>
              <w:rPr>
                <w:sz w:val="24"/>
                <w:szCs w:val="24"/>
              </w:rPr>
            </w:pPr>
            <w:r w:rsidRPr="00EB501E">
              <w:rPr>
                <w:sz w:val="24"/>
                <w:szCs w:val="24"/>
              </w:rPr>
              <w:t>В жилых домах, не оборудованных мусоропроводом</w:t>
            </w:r>
          </w:p>
        </w:tc>
        <w:tc>
          <w:tcPr>
            <w:tcW w:w="1559" w:type="dxa"/>
            <w:tcBorders>
              <w:top w:val="single" w:sz="4" w:space="0" w:color="000000"/>
              <w:left w:val="single" w:sz="4" w:space="0" w:color="000000"/>
              <w:bottom w:val="single" w:sz="4" w:space="0" w:color="000000"/>
            </w:tcBorders>
            <w:shd w:val="clear" w:color="auto" w:fill="auto"/>
            <w:vAlign w:val="center"/>
          </w:tcPr>
          <w:p w:rsidR="003645CA" w:rsidRPr="00EB501E" w:rsidRDefault="003645CA">
            <w:pPr>
              <w:snapToGrid w:val="0"/>
              <w:jc w:val="center"/>
              <w:rPr>
                <w:sz w:val="24"/>
                <w:szCs w:val="24"/>
              </w:rPr>
            </w:pPr>
            <w:r w:rsidRPr="00EB501E">
              <w:rPr>
                <w:sz w:val="24"/>
                <w:szCs w:val="24"/>
              </w:rPr>
              <w:t>куб.м. на 1 человека в месяц</w:t>
            </w:r>
          </w:p>
        </w:tc>
        <w:tc>
          <w:tcPr>
            <w:tcW w:w="3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CA" w:rsidRPr="00EB501E" w:rsidRDefault="003645CA">
            <w:pPr>
              <w:snapToGrid w:val="0"/>
              <w:jc w:val="center"/>
              <w:rPr>
                <w:sz w:val="24"/>
                <w:szCs w:val="24"/>
              </w:rPr>
            </w:pPr>
            <w:r w:rsidRPr="00EB501E">
              <w:rPr>
                <w:sz w:val="24"/>
                <w:szCs w:val="24"/>
              </w:rPr>
              <w:t>0,125</w:t>
            </w:r>
          </w:p>
        </w:tc>
      </w:tr>
    </w:tbl>
    <w:p w:rsidR="003645CA" w:rsidRDefault="003645CA">
      <w:pPr>
        <w:jc w:val="both"/>
      </w:pPr>
    </w:p>
    <w:p w:rsidR="003645CA" w:rsidRDefault="003645CA">
      <w:pPr>
        <w:jc w:val="both"/>
        <w:rPr>
          <w:sz w:val="28"/>
          <w:szCs w:val="28"/>
        </w:rPr>
      </w:pPr>
      <w:r>
        <w:rPr>
          <w:sz w:val="28"/>
          <w:szCs w:val="28"/>
        </w:rPr>
        <w:tab/>
        <w:t>2. При проектировании объектов нового строительства в обязательном порядке предусматривать строительство контейнерных площадок, которые в период строительства и последующей эксплуатации будут использоваться для временного хранения отходов.</w:t>
      </w:r>
    </w:p>
    <w:p w:rsidR="003645CA" w:rsidRDefault="003645CA">
      <w:pPr>
        <w:jc w:val="both"/>
        <w:rPr>
          <w:sz w:val="28"/>
          <w:szCs w:val="28"/>
        </w:rPr>
      </w:pPr>
      <w:r>
        <w:rPr>
          <w:sz w:val="28"/>
          <w:szCs w:val="28"/>
        </w:rPr>
        <w:tab/>
        <w:t>3. Разрешить функции вывоза и захоронения отходов.</w:t>
      </w:r>
    </w:p>
    <w:p w:rsidR="003645CA" w:rsidRDefault="003645CA">
      <w:pPr>
        <w:jc w:val="both"/>
        <w:rPr>
          <w:sz w:val="28"/>
          <w:szCs w:val="28"/>
        </w:rPr>
      </w:pPr>
      <w:r>
        <w:rPr>
          <w:sz w:val="28"/>
          <w:szCs w:val="28"/>
        </w:rPr>
        <w:tab/>
        <w:t>4. Обеспечить благоприятные условия для создания и работы предприятий экологической направленности.</w:t>
      </w:r>
    </w:p>
    <w:p w:rsidR="003645CA" w:rsidRDefault="003645CA">
      <w:pPr>
        <w:jc w:val="both"/>
        <w:rPr>
          <w:sz w:val="28"/>
          <w:szCs w:val="28"/>
        </w:rPr>
      </w:pPr>
      <w:r>
        <w:rPr>
          <w:sz w:val="28"/>
          <w:szCs w:val="28"/>
        </w:rPr>
        <w:tab/>
        <w:t>5. Оборудовать дворы многоквартирных домов сквозными проездами, исключающими необходимость движения мусоровозов задним ходом.</w:t>
      </w:r>
    </w:p>
    <w:p w:rsidR="003645CA" w:rsidRDefault="003645CA" w:rsidP="00647A91">
      <w:pPr>
        <w:jc w:val="both"/>
        <w:rPr>
          <w:sz w:val="28"/>
          <w:szCs w:val="28"/>
        </w:rPr>
      </w:pPr>
      <w:r>
        <w:rPr>
          <w:sz w:val="28"/>
          <w:szCs w:val="28"/>
        </w:rPr>
        <w:tab/>
        <w:t>6. Разработать и утвердить сезонные графики движения мусоровозов.</w:t>
      </w:r>
    </w:p>
    <w:p w:rsidR="003645CA" w:rsidRDefault="003645CA">
      <w:pPr>
        <w:jc w:val="both"/>
        <w:rPr>
          <w:sz w:val="28"/>
          <w:szCs w:val="28"/>
        </w:rPr>
      </w:pPr>
      <w:r>
        <w:rPr>
          <w:sz w:val="28"/>
          <w:szCs w:val="28"/>
        </w:rPr>
        <w:tab/>
      </w:r>
      <w:r w:rsidR="00647A91">
        <w:rPr>
          <w:sz w:val="28"/>
          <w:szCs w:val="28"/>
        </w:rPr>
        <w:t>7</w:t>
      </w:r>
      <w:r>
        <w:rPr>
          <w:sz w:val="28"/>
          <w:szCs w:val="28"/>
        </w:rPr>
        <w:t>. Предоставление услуг по вывозу бытовых отходов осуществлять в соответствии с действующим законодательством на основании договоров между управляющими организациями и специализированной организацией по вывозу отходов. В случае сохранения схемы прямых договоров специализированной организацией по вывозу отходов, с населением заинтересованной стороне обеспечить принятие решения общими собраниями собственников помещений многоквартирных домов о сохранении прямых договоров и изменении размера платы за содержание общего имущества.</w:t>
      </w:r>
    </w:p>
    <w:p w:rsidR="003645CA" w:rsidRDefault="003645CA">
      <w:pPr>
        <w:jc w:val="both"/>
        <w:rPr>
          <w:b/>
          <w:bCs/>
          <w:sz w:val="28"/>
          <w:szCs w:val="28"/>
        </w:rPr>
      </w:pPr>
      <w:r>
        <w:rPr>
          <w:sz w:val="28"/>
          <w:szCs w:val="28"/>
        </w:rPr>
        <w:tab/>
      </w:r>
    </w:p>
    <w:p w:rsidR="003645CA" w:rsidRDefault="00EB536F" w:rsidP="00EB536F">
      <w:pPr>
        <w:ind w:left="450"/>
        <w:jc w:val="center"/>
        <w:rPr>
          <w:sz w:val="28"/>
          <w:szCs w:val="28"/>
        </w:rPr>
      </w:pPr>
      <w:r>
        <w:rPr>
          <w:b/>
          <w:bCs/>
          <w:sz w:val="28"/>
          <w:szCs w:val="28"/>
        </w:rPr>
        <w:lastRenderedPageBreak/>
        <w:t xml:space="preserve">6. </w:t>
      </w:r>
      <w:r w:rsidR="003645CA">
        <w:rPr>
          <w:b/>
          <w:bCs/>
          <w:sz w:val="28"/>
          <w:szCs w:val="28"/>
        </w:rPr>
        <w:t xml:space="preserve">Рекомендации по организации летней уборки объектов придомовых территорий и внешнего благоустройства </w:t>
      </w:r>
      <w:r w:rsidR="002A1618">
        <w:rPr>
          <w:b/>
          <w:bCs/>
          <w:sz w:val="28"/>
          <w:szCs w:val="28"/>
        </w:rPr>
        <w:t>Черниговского</w:t>
      </w:r>
      <w:r w:rsidR="003645CA">
        <w:rPr>
          <w:b/>
          <w:bCs/>
          <w:sz w:val="28"/>
          <w:szCs w:val="28"/>
        </w:rPr>
        <w:t xml:space="preserve"> сельского поселения</w:t>
      </w:r>
    </w:p>
    <w:p w:rsidR="003645CA" w:rsidRDefault="003645CA" w:rsidP="00EB501E">
      <w:pPr>
        <w:ind w:firstLine="708"/>
        <w:rPr>
          <w:sz w:val="28"/>
          <w:szCs w:val="28"/>
        </w:rPr>
      </w:pPr>
      <w:r>
        <w:rPr>
          <w:sz w:val="28"/>
          <w:szCs w:val="28"/>
        </w:rPr>
        <w:t>6.1. Общие положения.</w:t>
      </w:r>
    </w:p>
    <w:p w:rsidR="002A1618" w:rsidRDefault="002A1618" w:rsidP="00EB501E">
      <w:pPr>
        <w:ind w:firstLine="708"/>
        <w:rPr>
          <w:sz w:val="28"/>
          <w:szCs w:val="28"/>
        </w:rPr>
      </w:pPr>
    </w:p>
    <w:p w:rsidR="003645CA" w:rsidRDefault="003645CA">
      <w:pPr>
        <w:jc w:val="both"/>
        <w:rPr>
          <w:sz w:val="28"/>
          <w:szCs w:val="28"/>
        </w:rPr>
      </w:pPr>
      <w:r>
        <w:rPr>
          <w:sz w:val="28"/>
          <w:szCs w:val="28"/>
        </w:rPr>
        <w:tab/>
        <w:t>Задачей летней уборки улиц заключается в удалении загрязнений, скапливающихся на территориях, эти загрязнения ухудшают эстетический вид улиц, являются источниками повышенной запыленности воздуха, а при неблагоприятных погодно-климатических условиях (дождь, туманы) способствуют возникновению скользкости, что сказывается на безопасности движения.</w:t>
      </w:r>
    </w:p>
    <w:p w:rsidR="002A1618" w:rsidRDefault="002A1618">
      <w:pPr>
        <w:jc w:val="both"/>
        <w:rPr>
          <w:sz w:val="28"/>
          <w:szCs w:val="28"/>
        </w:rPr>
      </w:pPr>
    </w:p>
    <w:p w:rsidR="003645CA" w:rsidRDefault="003645CA" w:rsidP="00EB501E">
      <w:pPr>
        <w:shd w:val="clear" w:color="auto" w:fill="FFFFFF"/>
        <w:ind w:firstLine="708"/>
        <w:rPr>
          <w:spacing w:val="-1"/>
          <w:sz w:val="28"/>
          <w:szCs w:val="28"/>
        </w:rPr>
      </w:pPr>
      <w:r>
        <w:rPr>
          <w:spacing w:val="-1"/>
          <w:sz w:val="28"/>
          <w:szCs w:val="28"/>
        </w:rPr>
        <w:t>6.1.1.Уборка территории в летний период</w:t>
      </w:r>
    </w:p>
    <w:p w:rsidR="002A1618" w:rsidRDefault="002A1618" w:rsidP="00EB501E">
      <w:pPr>
        <w:shd w:val="clear" w:color="auto" w:fill="FFFFFF"/>
        <w:ind w:firstLine="708"/>
        <w:rPr>
          <w:sz w:val="28"/>
          <w:szCs w:val="28"/>
        </w:rPr>
      </w:pPr>
    </w:p>
    <w:p w:rsidR="003645CA" w:rsidRDefault="003645CA">
      <w:pPr>
        <w:widowControl w:val="0"/>
        <w:shd w:val="clear" w:color="auto" w:fill="FFFFFF"/>
        <w:tabs>
          <w:tab w:val="left" w:pos="1311"/>
        </w:tabs>
        <w:autoSpaceDE w:val="0"/>
        <w:ind w:left="29" w:firstLine="680"/>
        <w:jc w:val="both"/>
        <w:rPr>
          <w:spacing w:val="-1"/>
          <w:sz w:val="28"/>
          <w:szCs w:val="28"/>
        </w:rPr>
      </w:pPr>
      <w:r>
        <w:rPr>
          <w:spacing w:val="-1"/>
          <w:sz w:val="28"/>
          <w:szCs w:val="28"/>
        </w:rPr>
        <w:t xml:space="preserve">Период летней уборки устанавливается с 1 апреля по 1 октября. В случае резкого </w:t>
      </w:r>
      <w:r>
        <w:rPr>
          <w:sz w:val="28"/>
          <w:szCs w:val="28"/>
        </w:rPr>
        <w:t xml:space="preserve">изменения погодных условий, в соответствии с распоряжением главы </w:t>
      </w:r>
      <w:r w:rsidR="002A1618">
        <w:rPr>
          <w:sz w:val="28"/>
          <w:szCs w:val="28"/>
        </w:rPr>
        <w:t>Черниговского</w:t>
      </w:r>
      <w:r>
        <w:rPr>
          <w:sz w:val="28"/>
          <w:szCs w:val="28"/>
        </w:rPr>
        <w:t xml:space="preserve"> сельского </w:t>
      </w:r>
      <w:r>
        <w:rPr>
          <w:spacing w:val="-2"/>
          <w:sz w:val="28"/>
          <w:szCs w:val="28"/>
        </w:rPr>
        <w:t xml:space="preserve">поселения, сроки проведения летней уборки могут изменяться. </w:t>
      </w:r>
    </w:p>
    <w:p w:rsidR="003645CA" w:rsidRDefault="003645CA">
      <w:pPr>
        <w:widowControl w:val="0"/>
        <w:shd w:val="clear" w:color="auto" w:fill="FFFFFF"/>
        <w:tabs>
          <w:tab w:val="left" w:pos="1210"/>
        </w:tabs>
        <w:autoSpaceDE w:val="0"/>
        <w:ind w:firstLine="710"/>
        <w:jc w:val="both"/>
        <w:rPr>
          <w:spacing w:val="-1"/>
          <w:sz w:val="28"/>
          <w:szCs w:val="28"/>
        </w:rPr>
      </w:pPr>
      <w:r>
        <w:rPr>
          <w:spacing w:val="-1"/>
          <w:sz w:val="28"/>
          <w:szCs w:val="28"/>
        </w:rPr>
        <w:t xml:space="preserve">Население, в период листопада производят </w:t>
      </w:r>
      <w:r>
        <w:rPr>
          <w:sz w:val="28"/>
          <w:szCs w:val="28"/>
        </w:rPr>
        <w:t xml:space="preserve">сгребание опавшей листвы в кучи, не допуская разноса по улицам и последующим вывозом в </w:t>
      </w:r>
      <w:r>
        <w:rPr>
          <w:spacing w:val="-1"/>
          <w:sz w:val="28"/>
          <w:szCs w:val="28"/>
        </w:rPr>
        <w:t xml:space="preserve">специально отведенные места. Запрещается сжигать опавшие листья, сметать листья на дороги в период </w:t>
      </w:r>
      <w:r>
        <w:rPr>
          <w:sz w:val="28"/>
          <w:szCs w:val="28"/>
        </w:rPr>
        <w:t>массового листопада, засыпать ими стволы деревьев и кустарников.</w:t>
      </w:r>
    </w:p>
    <w:p w:rsidR="003645CA" w:rsidRDefault="003645CA">
      <w:pPr>
        <w:widowControl w:val="0"/>
        <w:shd w:val="clear" w:color="auto" w:fill="FFFFFF"/>
        <w:tabs>
          <w:tab w:val="left" w:pos="1210"/>
        </w:tabs>
        <w:autoSpaceDE w:val="0"/>
        <w:ind w:firstLine="710"/>
        <w:jc w:val="both"/>
        <w:rPr>
          <w:sz w:val="28"/>
          <w:szCs w:val="28"/>
        </w:rPr>
      </w:pPr>
      <w:r>
        <w:rPr>
          <w:spacing w:val="-1"/>
          <w:sz w:val="28"/>
          <w:szCs w:val="28"/>
        </w:rPr>
        <w:t xml:space="preserve">Проезжая часть должна быть полностью очищена от всякого вида загрязнений. Осевые, резервные полосы, обозначенные линиями регулирования, должны быть постоянно </w:t>
      </w:r>
      <w:r>
        <w:rPr>
          <w:sz w:val="28"/>
          <w:szCs w:val="28"/>
        </w:rPr>
        <w:t>очищены от песка и мелкого мусора.</w:t>
      </w:r>
    </w:p>
    <w:p w:rsidR="003645CA" w:rsidRDefault="003645CA">
      <w:pPr>
        <w:shd w:val="clear" w:color="auto" w:fill="FFFFFF"/>
        <w:tabs>
          <w:tab w:val="left" w:pos="1272"/>
        </w:tabs>
        <w:ind w:firstLine="710"/>
        <w:jc w:val="both"/>
        <w:rPr>
          <w:sz w:val="28"/>
          <w:szCs w:val="28"/>
        </w:rPr>
      </w:pPr>
      <w:r>
        <w:rPr>
          <w:sz w:val="28"/>
          <w:szCs w:val="28"/>
        </w:rPr>
        <w:t>Лотковые зоны не должны иметь грунтово - песчаных наносов и загрязнений различным мусором.</w:t>
      </w:r>
    </w:p>
    <w:p w:rsidR="003645CA" w:rsidRDefault="002A1618">
      <w:pPr>
        <w:widowControl w:val="0"/>
        <w:shd w:val="clear" w:color="auto" w:fill="FFFFFF"/>
        <w:tabs>
          <w:tab w:val="left" w:pos="1234"/>
        </w:tabs>
        <w:autoSpaceDE w:val="0"/>
        <w:ind w:left="5"/>
        <w:jc w:val="both"/>
        <w:rPr>
          <w:sz w:val="28"/>
          <w:szCs w:val="28"/>
        </w:rPr>
      </w:pPr>
      <w:r>
        <w:rPr>
          <w:sz w:val="28"/>
          <w:szCs w:val="28"/>
        </w:rPr>
        <w:t xml:space="preserve">          </w:t>
      </w:r>
      <w:r w:rsidR="003645CA">
        <w:rPr>
          <w:sz w:val="28"/>
          <w:szCs w:val="28"/>
        </w:rPr>
        <w:t>Обочины дорог должны быть очищены от крупногабаритного и другого мусора, травы, поросли на расстоянии 2 м.</w:t>
      </w:r>
    </w:p>
    <w:p w:rsidR="003645CA" w:rsidRDefault="003645CA">
      <w:pPr>
        <w:shd w:val="clear" w:color="auto" w:fill="FFFFFF"/>
        <w:tabs>
          <w:tab w:val="left" w:pos="1306"/>
        </w:tabs>
        <w:ind w:firstLine="715"/>
        <w:jc w:val="both"/>
        <w:rPr>
          <w:sz w:val="28"/>
          <w:szCs w:val="28"/>
        </w:rPr>
      </w:pPr>
      <w:r>
        <w:rPr>
          <w:sz w:val="28"/>
          <w:szCs w:val="28"/>
        </w:rPr>
        <w:t>Металлические ограждения, дорожные знаки и указатели, элементы благоустройства дороги должны содержаться в технически исправном состоянии и в чистоте.</w:t>
      </w:r>
    </w:p>
    <w:p w:rsidR="003645CA" w:rsidRDefault="003645CA">
      <w:pPr>
        <w:shd w:val="clear" w:color="auto" w:fill="FFFFFF"/>
        <w:tabs>
          <w:tab w:val="left" w:pos="1363"/>
        </w:tabs>
        <w:ind w:firstLine="715"/>
        <w:jc w:val="both"/>
        <w:rPr>
          <w:sz w:val="28"/>
          <w:szCs w:val="28"/>
        </w:rPr>
      </w:pPr>
      <w:r>
        <w:rPr>
          <w:sz w:val="28"/>
          <w:szCs w:val="28"/>
        </w:rPr>
        <w:t xml:space="preserve">Предприятиям, организациям, учебным, лечебным заведениям, учреждениям, кооперативам, фирмам независимо от ведомственной подчиненности и форм собственности, а также арендаторам и владельцам домовладений и земельных участков вменяется в обязанность в летнее время очищать закрепленные и прилегающие территории от сорной растительности. </w:t>
      </w:r>
      <w:r w:rsidR="002A1618">
        <w:rPr>
          <w:sz w:val="28"/>
          <w:szCs w:val="28"/>
        </w:rPr>
        <w:t xml:space="preserve">    </w:t>
      </w:r>
      <w:r>
        <w:rPr>
          <w:sz w:val="28"/>
          <w:szCs w:val="28"/>
        </w:rPr>
        <w:t>Вырубку и покос сорной растительности необходимо производить до ее цветения и созревания семян.</w:t>
      </w:r>
      <w:r>
        <w:rPr>
          <w:b/>
          <w:bCs/>
          <w:sz w:val="28"/>
          <w:szCs w:val="28"/>
        </w:rPr>
        <w:t xml:space="preserve"> </w:t>
      </w:r>
      <w:r>
        <w:rPr>
          <w:sz w:val="28"/>
          <w:szCs w:val="28"/>
        </w:rPr>
        <w:t>Производить своевременное скашивание травы (высота травостоя на партерных газонах 6-8 см, на обыкновенных 10-15 см).</w:t>
      </w:r>
    </w:p>
    <w:p w:rsidR="002A1618" w:rsidRDefault="002A1618" w:rsidP="00EB501E">
      <w:pPr>
        <w:shd w:val="clear" w:color="auto" w:fill="FFFFFF"/>
        <w:ind w:firstLine="709"/>
        <w:rPr>
          <w:sz w:val="28"/>
          <w:szCs w:val="28"/>
        </w:rPr>
      </w:pPr>
    </w:p>
    <w:p w:rsidR="003645CA" w:rsidRDefault="003645CA" w:rsidP="002A1618">
      <w:pPr>
        <w:shd w:val="clear" w:color="auto" w:fill="FFFFFF"/>
        <w:ind w:firstLine="709"/>
        <w:jc w:val="center"/>
        <w:rPr>
          <w:sz w:val="28"/>
          <w:szCs w:val="28"/>
        </w:rPr>
      </w:pPr>
      <w:r>
        <w:rPr>
          <w:sz w:val="28"/>
          <w:szCs w:val="28"/>
        </w:rPr>
        <w:t>6.1.2.Летнее содержание дворовых территорий</w:t>
      </w:r>
    </w:p>
    <w:p w:rsidR="002A1618" w:rsidRDefault="002A1618" w:rsidP="002A1618">
      <w:pPr>
        <w:shd w:val="clear" w:color="auto" w:fill="FFFFFF"/>
        <w:ind w:firstLine="709"/>
        <w:jc w:val="center"/>
        <w:rPr>
          <w:sz w:val="28"/>
          <w:szCs w:val="28"/>
        </w:rPr>
      </w:pPr>
    </w:p>
    <w:p w:rsidR="003645CA" w:rsidRDefault="003645CA">
      <w:pPr>
        <w:shd w:val="clear" w:color="auto" w:fill="FFFFFF"/>
        <w:tabs>
          <w:tab w:val="left" w:pos="1248"/>
        </w:tabs>
        <w:ind w:firstLine="725"/>
        <w:jc w:val="both"/>
        <w:rPr>
          <w:b/>
          <w:sz w:val="28"/>
          <w:szCs w:val="28"/>
        </w:rPr>
      </w:pPr>
      <w:r>
        <w:rPr>
          <w:sz w:val="28"/>
          <w:szCs w:val="28"/>
        </w:rPr>
        <w:lastRenderedPageBreak/>
        <w:t>Домовладельцы осуществляют содержание прилегающих территорий в границах, установленных в соответствии с п. 1.2.5. настоящих Правил.</w:t>
      </w:r>
    </w:p>
    <w:p w:rsidR="002A1618" w:rsidRDefault="003645CA" w:rsidP="00EB501E">
      <w:pPr>
        <w:rPr>
          <w:b/>
          <w:sz w:val="28"/>
          <w:szCs w:val="28"/>
        </w:rPr>
      </w:pPr>
      <w:r>
        <w:rPr>
          <w:b/>
          <w:sz w:val="28"/>
          <w:szCs w:val="28"/>
        </w:rPr>
        <w:tab/>
      </w:r>
    </w:p>
    <w:p w:rsidR="003645CA" w:rsidRDefault="003645CA" w:rsidP="002A1618">
      <w:pPr>
        <w:jc w:val="center"/>
        <w:rPr>
          <w:sz w:val="28"/>
          <w:szCs w:val="28"/>
        </w:rPr>
      </w:pPr>
      <w:r>
        <w:rPr>
          <w:sz w:val="28"/>
          <w:szCs w:val="28"/>
        </w:rPr>
        <w:t>6.1.3.Уборка территории в зимний период</w:t>
      </w:r>
    </w:p>
    <w:p w:rsidR="002A1618" w:rsidRDefault="002A1618" w:rsidP="00EB501E">
      <w:pPr>
        <w:rPr>
          <w:sz w:val="28"/>
          <w:szCs w:val="28"/>
        </w:rPr>
      </w:pPr>
    </w:p>
    <w:p w:rsidR="003645CA" w:rsidRDefault="003645CA">
      <w:pPr>
        <w:shd w:val="clear" w:color="auto" w:fill="FFFFFF"/>
        <w:tabs>
          <w:tab w:val="left" w:pos="1195"/>
        </w:tabs>
        <w:ind w:firstLine="710"/>
        <w:jc w:val="both"/>
        <w:rPr>
          <w:sz w:val="28"/>
          <w:szCs w:val="28"/>
        </w:rPr>
      </w:pPr>
      <w:r>
        <w:rPr>
          <w:spacing w:val="-1"/>
          <w:sz w:val="28"/>
          <w:szCs w:val="28"/>
        </w:rPr>
        <w:t xml:space="preserve">Период зимней уборки устанавливается с 1 октября по 1 апреля. В случае резкого изменения погодных условий (снег, мороз) сроки начала и окончания зимней уборки корректируются </w:t>
      </w:r>
      <w:r>
        <w:rPr>
          <w:sz w:val="28"/>
          <w:szCs w:val="28"/>
        </w:rPr>
        <w:t xml:space="preserve">распоряжением Главы </w:t>
      </w:r>
      <w:r w:rsidR="003D4145">
        <w:rPr>
          <w:sz w:val="28"/>
          <w:szCs w:val="28"/>
        </w:rPr>
        <w:t>Черниговского</w:t>
      </w:r>
      <w:r>
        <w:rPr>
          <w:sz w:val="28"/>
          <w:szCs w:val="28"/>
        </w:rPr>
        <w:t xml:space="preserve"> сельского поселения.</w:t>
      </w:r>
    </w:p>
    <w:p w:rsidR="003645CA" w:rsidRDefault="003645CA">
      <w:pPr>
        <w:shd w:val="clear" w:color="auto" w:fill="FFFFFF"/>
        <w:tabs>
          <w:tab w:val="left" w:pos="1262"/>
        </w:tabs>
        <w:ind w:firstLine="710"/>
        <w:jc w:val="both"/>
        <w:rPr>
          <w:sz w:val="28"/>
          <w:szCs w:val="28"/>
        </w:rPr>
      </w:pPr>
      <w:r>
        <w:rPr>
          <w:sz w:val="28"/>
          <w:szCs w:val="28"/>
        </w:rPr>
        <w:t xml:space="preserve">Мероприятия по подготовке уборочной техники к работе в зимний период </w:t>
      </w:r>
      <w:r>
        <w:rPr>
          <w:spacing w:val="-2"/>
          <w:sz w:val="28"/>
          <w:szCs w:val="28"/>
        </w:rPr>
        <w:t xml:space="preserve">проводятся балансодержателями техники в срок до 1 октября текущего года, к этому же сроку должны </w:t>
      </w:r>
      <w:r>
        <w:rPr>
          <w:sz w:val="28"/>
          <w:szCs w:val="28"/>
        </w:rPr>
        <w:t>быть завершены работы по подготовке мест для приема снега.</w:t>
      </w:r>
    </w:p>
    <w:p w:rsidR="003645CA" w:rsidRDefault="003645CA">
      <w:pPr>
        <w:shd w:val="clear" w:color="auto" w:fill="FFFFFF"/>
        <w:ind w:firstLine="715"/>
        <w:jc w:val="both"/>
        <w:rPr>
          <w:sz w:val="28"/>
          <w:szCs w:val="28"/>
        </w:rPr>
      </w:pPr>
      <w:r>
        <w:rPr>
          <w:sz w:val="28"/>
          <w:szCs w:val="28"/>
        </w:rPr>
        <w:t>Организации, отвечающие за уборку территорий (службы заказчиков и подрядные организации), в срок до 1 октября должны обеспечить завоз, заготовку и складирование необходимого количества противогололедных материалов.</w:t>
      </w:r>
    </w:p>
    <w:p w:rsidR="003645CA" w:rsidRDefault="003645CA">
      <w:pPr>
        <w:widowControl w:val="0"/>
        <w:shd w:val="clear" w:color="auto" w:fill="FFFFFF"/>
        <w:tabs>
          <w:tab w:val="left" w:pos="1229"/>
        </w:tabs>
        <w:autoSpaceDE w:val="0"/>
        <w:ind w:firstLine="720"/>
        <w:jc w:val="both"/>
        <w:rPr>
          <w:spacing w:val="-1"/>
          <w:sz w:val="28"/>
          <w:szCs w:val="28"/>
        </w:rPr>
      </w:pPr>
      <w:r>
        <w:rPr>
          <w:sz w:val="28"/>
          <w:szCs w:val="28"/>
        </w:rPr>
        <w:t>Технология и режимы производства уборочных работ на проезжей части улиц и проездов, должны обеспечивать беспрепятственное движение транспортных средств и пешеходов независимо от погодных условий.</w:t>
      </w:r>
    </w:p>
    <w:p w:rsidR="003645CA" w:rsidRDefault="003645CA">
      <w:pPr>
        <w:shd w:val="clear" w:color="auto" w:fill="FFFFFF"/>
        <w:ind w:firstLine="709"/>
        <w:rPr>
          <w:spacing w:val="-3"/>
          <w:sz w:val="28"/>
          <w:szCs w:val="28"/>
        </w:rPr>
      </w:pPr>
      <w:r>
        <w:rPr>
          <w:spacing w:val="-1"/>
          <w:sz w:val="28"/>
          <w:szCs w:val="28"/>
        </w:rPr>
        <w:t>К первоочередным операциям зимней уборки относятся:</w:t>
      </w:r>
    </w:p>
    <w:p w:rsidR="003645CA" w:rsidRDefault="003645CA" w:rsidP="00EB501E">
      <w:pPr>
        <w:shd w:val="clear" w:color="auto" w:fill="FFFFFF"/>
        <w:ind w:firstLine="709"/>
        <w:rPr>
          <w:spacing w:val="-3"/>
          <w:sz w:val="28"/>
          <w:szCs w:val="28"/>
        </w:rPr>
      </w:pPr>
      <w:r>
        <w:rPr>
          <w:spacing w:val="-3"/>
          <w:sz w:val="28"/>
          <w:szCs w:val="28"/>
        </w:rPr>
        <w:t>- обработка проезжей части дороги противогололедными материалами;</w:t>
      </w:r>
    </w:p>
    <w:p w:rsidR="003645CA" w:rsidRDefault="003645CA" w:rsidP="00EB501E">
      <w:pPr>
        <w:widowControl w:val="0"/>
        <w:numPr>
          <w:ilvl w:val="0"/>
          <w:numId w:val="5"/>
        </w:numPr>
        <w:shd w:val="clear" w:color="auto" w:fill="FFFFFF"/>
        <w:tabs>
          <w:tab w:val="left" w:pos="715"/>
          <w:tab w:val="left" w:pos="2956"/>
        </w:tabs>
        <w:autoSpaceDE w:val="0"/>
        <w:ind w:firstLine="709"/>
        <w:rPr>
          <w:spacing w:val="-2"/>
          <w:sz w:val="28"/>
          <w:szCs w:val="28"/>
        </w:rPr>
      </w:pPr>
      <w:r>
        <w:rPr>
          <w:spacing w:val="-3"/>
          <w:sz w:val="28"/>
          <w:szCs w:val="28"/>
        </w:rPr>
        <w:t>сгребание и подметание снега;</w:t>
      </w:r>
    </w:p>
    <w:p w:rsidR="003645CA" w:rsidRDefault="003645CA" w:rsidP="00EB501E">
      <w:pPr>
        <w:widowControl w:val="0"/>
        <w:numPr>
          <w:ilvl w:val="0"/>
          <w:numId w:val="5"/>
        </w:numPr>
        <w:shd w:val="clear" w:color="auto" w:fill="FFFFFF"/>
        <w:tabs>
          <w:tab w:val="left" w:pos="715"/>
          <w:tab w:val="left" w:pos="826"/>
        </w:tabs>
        <w:autoSpaceDE w:val="0"/>
        <w:ind w:firstLine="709"/>
        <w:jc w:val="both"/>
        <w:rPr>
          <w:spacing w:val="-1"/>
          <w:sz w:val="28"/>
          <w:szCs w:val="28"/>
        </w:rPr>
      </w:pPr>
      <w:r>
        <w:rPr>
          <w:spacing w:val="-1"/>
          <w:sz w:val="28"/>
          <w:szCs w:val="28"/>
        </w:rPr>
        <w:t xml:space="preserve">выполнение разрывов в валах снега на перекрестках, наземных пешеходных переходах, </w:t>
      </w:r>
      <w:r>
        <w:rPr>
          <w:sz w:val="28"/>
          <w:szCs w:val="28"/>
        </w:rPr>
        <w:t>подъездов к административным и общественным зданиям, выездов из дворов и т.п.</w:t>
      </w:r>
    </w:p>
    <w:p w:rsidR="003645CA" w:rsidRDefault="003645CA" w:rsidP="00EB501E">
      <w:pPr>
        <w:shd w:val="clear" w:color="auto" w:fill="FFFFFF"/>
        <w:tabs>
          <w:tab w:val="left" w:pos="1320"/>
        </w:tabs>
        <w:ind w:firstLine="709"/>
        <w:jc w:val="both"/>
        <w:rPr>
          <w:spacing w:val="-2"/>
          <w:sz w:val="28"/>
          <w:szCs w:val="28"/>
        </w:rPr>
      </w:pPr>
      <w:r>
        <w:rPr>
          <w:spacing w:val="-1"/>
          <w:sz w:val="28"/>
          <w:szCs w:val="28"/>
        </w:rPr>
        <w:t>Требования к зимней уборке дорог по отдельным технологическим операциям:</w:t>
      </w:r>
    </w:p>
    <w:p w:rsidR="003645CA" w:rsidRDefault="003645CA">
      <w:pPr>
        <w:widowControl w:val="0"/>
        <w:shd w:val="clear" w:color="auto" w:fill="FFFFFF"/>
        <w:tabs>
          <w:tab w:val="left" w:pos="1477"/>
        </w:tabs>
        <w:autoSpaceDE w:val="0"/>
        <w:ind w:left="14" w:firstLine="695"/>
        <w:jc w:val="both"/>
        <w:rPr>
          <w:spacing w:val="-1"/>
          <w:sz w:val="28"/>
          <w:szCs w:val="28"/>
        </w:rPr>
      </w:pPr>
      <w:r>
        <w:rPr>
          <w:spacing w:val="-2"/>
          <w:sz w:val="28"/>
          <w:szCs w:val="28"/>
        </w:rPr>
        <w:t>Обработка проезжей части противогололедными материалами должна начинаться сразу с началом снегопада и производиться по технологии комплексных работ.</w:t>
      </w:r>
    </w:p>
    <w:p w:rsidR="003645CA" w:rsidRDefault="003645CA">
      <w:pPr>
        <w:widowControl w:val="0"/>
        <w:shd w:val="clear" w:color="auto" w:fill="FFFFFF"/>
        <w:tabs>
          <w:tab w:val="left" w:pos="1477"/>
        </w:tabs>
        <w:autoSpaceDE w:val="0"/>
        <w:ind w:left="14" w:firstLine="695"/>
        <w:jc w:val="both"/>
        <w:rPr>
          <w:sz w:val="28"/>
          <w:szCs w:val="28"/>
        </w:rPr>
      </w:pPr>
      <w:r>
        <w:rPr>
          <w:spacing w:val="-1"/>
          <w:sz w:val="28"/>
          <w:szCs w:val="28"/>
        </w:rPr>
        <w:t xml:space="preserve">С началом снегопада в первую очередь обрабатываются противогололедными материалами наиболее опасные для движения транспорта участки улиц и переулков - крутые спуски и </w:t>
      </w:r>
      <w:r>
        <w:rPr>
          <w:sz w:val="28"/>
          <w:szCs w:val="28"/>
        </w:rPr>
        <w:t>подъемы, мосты, эстакады, тормозные площадки на перекрестках улиц.</w:t>
      </w:r>
    </w:p>
    <w:p w:rsidR="003645CA" w:rsidRDefault="003645CA">
      <w:pPr>
        <w:widowControl w:val="0"/>
        <w:shd w:val="clear" w:color="auto" w:fill="FFFFFF"/>
        <w:tabs>
          <w:tab w:val="left" w:pos="1487"/>
        </w:tabs>
        <w:autoSpaceDE w:val="0"/>
        <w:ind w:left="14" w:firstLine="695"/>
        <w:jc w:val="both"/>
        <w:rPr>
          <w:spacing w:val="-1"/>
          <w:sz w:val="28"/>
          <w:szCs w:val="28"/>
        </w:rPr>
      </w:pPr>
      <w:r>
        <w:rPr>
          <w:sz w:val="28"/>
          <w:szCs w:val="28"/>
        </w:rPr>
        <w:t xml:space="preserve">По окончании обработки наиболее опасных для движения транспорта мест </w:t>
      </w:r>
      <w:r>
        <w:rPr>
          <w:spacing w:val="-1"/>
          <w:sz w:val="28"/>
          <w:szCs w:val="28"/>
        </w:rPr>
        <w:t xml:space="preserve">необходимо приступить к сплошной обработке проезжей части противогололедными материалами. </w:t>
      </w:r>
    </w:p>
    <w:p w:rsidR="003645CA" w:rsidRDefault="003645CA">
      <w:pPr>
        <w:widowControl w:val="0"/>
        <w:shd w:val="clear" w:color="auto" w:fill="FFFFFF"/>
        <w:tabs>
          <w:tab w:val="left" w:pos="1487"/>
        </w:tabs>
        <w:autoSpaceDE w:val="0"/>
        <w:ind w:left="14" w:firstLine="695"/>
        <w:jc w:val="both"/>
        <w:rPr>
          <w:spacing w:val="-2"/>
          <w:sz w:val="28"/>
          <w:szCs w:val="28"/>
        </w:rPr>
      </w:pPr>
      <w:r>
        <w:rPr>
          <w:spacing w:val="-1"/>
          <w:sz w:val="28"/>
          <w:szCs w:val="28"/>
        </w:rPr>
        <w:t xml:space="preserve">При формировании снежных валов, снег, очищаемый с проезжей части улиц и </w:t>
      </w:r>
      <w:r>
        <w:rPr>
          <w:sz w:val="28"/>
          <w:szCs w:val="28"/>
        </w:rPr>
        <w:t>переулков, а также с тротуаров, сдвигается в лотковую часть улиц.</w:t>
      </w:r>
    </w:p>
    <w:p w:rsidR="003645CA" w:rsidRDefault="003645CA" w:rsidP="004F5D3B">
      <w:pPr>
        <w:shd w:val="clear" w:color="auto" w:fill="FFFFFF"/>
        <w:ind w:left="14" w:firstLine="695"/>
        <w:rPr>
          <w:sz w:val="28"/>
          <w:szCs w:val="28"/>
        </w:rPr>
      </w:pPr>
      <w:r>
        <w:rPr>
          <w:spacing w:val="-2"/>
          <w:sz w:val="28"/>
          <w:szCs w:val="28"/>
        </w:rPr>
        <w:t>Формирование снежных валов не допускается</w:t>
      </w:r>
      <w:r w:rsidR="004F5D3B">
        <w:rPr>
          <w:spacing w:val="-2"/>
          <w:sz w:val="28"/>
          <w:szCs w:val="28"/>
        </w:rPr>
        <w:t xml:space="preserve"> </w:t>
      </w:r>
      <w:r>
        <w:rPr>
          <w:spacing w:val="-1"/>
          <w:sz w:val="28"/>
          <w:szCs w:val="28"/>
        </w:rPr>
        <w:t>на пересечениях всех дорог и улиц и проездов в одном уровне</w:t>
      </w:r>
      <w:r w:rsidR="004F5D3B">
        <w:rPr>
          <w:sz w:val="28"/>
          <w:szCs w:val="28"/>
        </w:rPr>
        <w:t>.</w:t>
      </w:r>
    </w:p>
    <w:p w:rsidR="003645CA" w:rsidRDefault="003645CA">
      <w:pPr>
        <w:shd w:val="clear" w:color="auto" w:fill="FFFFFF"/>
        <w:ind w:firstLine="725"/>
        <w:jc w:val="both"/>
        <w:rPr>
          <w:sz w:val="28"/>
          <w:szCs w:val="28"/>
        </w:rPr>
      </w:pPr>
      <w:r>
        <w:rPr>
          <w:sz w:val="28"/>
          <w:szCs w:val="28"/>
        </w:rPr>
        <w:t xml:space="preserve">Ширина снежных валов в лотковой зоне улиц с интенсивным движением транспорта не должна превышать 1,0 метра, а на улицах без движения </w:t>
      </w:r>
      <w:r>
        <w:rPr>
          <w:sz w:val="28"/>
          <w:szCs w:val="28"/>
        </w:rPr>
        <w:lastRenderedPageBreak/>
        <w:t>общественного транспорта - 0,5 метров, высота снежных валов должна быть не более 0,75 метра, валы снега должны быть подготовлены к погрузке.</w:t>
      </w:r>
    </w:p>
    <w:p w:rsidR="003645CA" w:rsidRDefault="003645CA">
      <w:pPr>
        <w:shd w:val="clear" w:color="auto" w:fill="FFFFFF"/>
        <w:ind w:firstLine="720"/>
        <w:jc w:val="both"/>
        <w:rPr>
          <w:sz w:val="28"/>
          <w:szCs w:val="28"/>
        </w:rPr>
      </w:pPr>
      <w:r>
        <w:rPr>
          <w:sz w:val="28"/>
          <w:szCs w:val="28"/>
        </w:rPr>
        <w:t>Формирование в лотковой зоне дорог снежных валов, превышающих указанные размеры, запрещается.</w:t>
      </w:r>
    </w:p>
    <w:p w:rsidR="003645CA" w:rsidRDefault="003645CA">
      <w:pPr>
        <w:shd w:val="clear" w:color="auto" w:fill="FFFFFF"/>
        <w:ind w:firstLine="701"/>
        <w:jc w:val="both"/>
        <w:rPr>
          <w:sz w:val="28"/>
          <w:szCs w:val="28"/>
        </w:rPr>
      </w:pPr>
      <w:r>
        <w:rPr>
          <w:spacing w:val="-2"/>
          <w:sz w:val="28"/>
          <w:szCs w:val="28"/>
        </w:rPr>
        <w:t xml:space="preserve">Дорожные знаки и указатели должны быть очищены от снега, наледи и </w:t>
      </w:r>
      <w:r>
        <w:rPr>
          <w:sz w:val="28"/>
          <w:szCs w:val="28"/>
        </w:rPr>
        <w:t>обеспечивать безопасное движение транспорта.</w:t>
      </w:r>
    </w:p>
    <w:p w:rsidR="003645CA" w:rsidRDefault="003645CA" w:rsidP="006111AD">
      <w:pPr>
        <w:shd w:val="clear" w:color="auto" w:fill="FFFFFF"/>
        <w:ind w:firstLine="710"/>
        <w:jc w:val="both"/>
        <w:rPr>
          <w:sz w:val="28"/>
          <w:szCs w:val="28"/>
        </w:rPr>
      </w:pPr>
      <w:r>
        <w:rPr>
          <w:sz w:val="28"/>
          <w:szCs w:val="28"/>
        </w:rPr>
        <w:t xml:space="preserve">Владельцам личного транспорта в период обильного снегопада и организованных работ по уборке и вывозу снега запрещается использовать проезжую часть улиц и дорог для стоянки транспортных средств. Владельцам личного транспорта в зимний период с 1 </w:t>
      </w:r>
      <w:r w:rsidR="00A16024">
        <w:rPr>
          <w:sz w:val="28"/>
          <w:szCs w:val="28"/>
        </w:rPr>
        <w:t>октябр</w:t>
      </w:r>
      <w:r>
        <w:rPr>
          <w:sz w:val="28"/>
          <w:szCs w:val="28"/>
        </w:rPr>
        <w:t xml:space="preserve">я по </w:t>
      </w:r>
      <w:r w:rsidR="00A16024">
        <w:rPr>
          <w:sz w:val="28"/>
          <w:szCs w:val="28"/>
        </w:rPr>
        <w:t>1</w:t>
      </w:r>
      <w:r>
        <w:rPr>
          <w:sz w:val="28"/>
          <w:szCs w:val="28"/>
        </w:rPr>
        <w:t xml:space="preserve"> а</w:t>
      </w:r>
      <w:r w:rsidR="00A16024">
        <w:rPr>
          <w:sz w:val="28"/>
          <w:szCs w:val="28"/>
        </w:rPr>
        <w:t>преля</w:t>
      </w:r>
      <w:r>
        <w:rPr>
          <w:sz w:val="28"/>
          <w:szCs w:val="28"/>
        </w:rPr>
        <w:t xml:space="preserve"> следует освобождать проезжую часть дорог для уборки снега на улицах и переулкам по четным числам - четную сторону, по нечетным - нечетную сторону.</w:t>
      </w:r>
    </w:p>
    <w:p w:rsidR="003D4145" w:rsidRDefault="003D4145" w:rsidP="003D4145">
      <w:pPr>
        <w:shd w:val="clear" w:color="auto" w:fill="FFFFFF"/>
        <w:ind w:firstLine="710"/>
        <w:jc w:val="center"/>
        <w:rPr>
          <w:sz w:val="28"/>
          <w:szCs w:val="28"/>
        </w:rPr>
      </w:pPr>
    </w:p>
    <w:p w:rsidR="003645CA" w:rsidRDefault="003645CA" w:rsidP="003D4145">
      <w:pPr>
        <w:numPr>
          <w:ilvl w:val="1"/>
          <w:numId w:val="2"/>
        </w:numPr>
        <w:shd w:val="clear" w:color="auto" w:fill="FFFFFF"/>
        <w:jc w:val="center"/>
        <w:rPr>
          <w:sz w:val="28"/>
          <w:szCs w:val="28"/>
        </w:rPr>
      </w:pPr>
      <w:r>
        <w:rPr>
          <w:sz w:val="28"/>
          <w:szCs w:val="28"/>
        </w:rPr>
        <w:t>Инструкции по организации и технологии механизированной уборки населенных мест.</w:t>
      </w:r>
    </w:p>
    <w:p w:rsidR="003D4145" w:rsidRDefault="003D4145" w:rsidP="003D4145">
      <w:pPr>
        <w:shd w:val="clear" w:color="auto" w:fill="FFFFFF"/>
        <w:ind w:left="1908"/>
        <w:jc w:val="both"/>
        <w:rPr>
          <w:sz w:val="28"/>
          <w:szCs w:val="28"/>
        </w:rPr>
      </w:pPr>
    </w:p>
    <w:p w:rsidR="003645CA" w:rsidRDefault="003645CA">
      <w:pPr>
        <w:shd w:val="clear" w:color="auto" w:fill="FFFFFF"/>
        <w:ind w:firstLine="720"/>
        <w:jc w:val="both"/>
        <w:rPr>
          <w:spacing w:val="-3"/>
          <w:sz w:val="28"/>
          <w:szCs w:val="28"/>
        </w:rPr>
      </w:pPr>
      <w:r>
        <w:rPr>
          <w:sz w:val="28"/>
          <w:szCs w:val="28"/>
        </w:rPr>
        <w:t>В первую очередь должны быть расчищены дорожки для пешеходов, проезды во дворы, подъезды к контейнерам для сбора мусора и пожарным гидрантам, а также к газораспределительным установкам.</w:t>
      </w:r>
    </w:p>
    <w:p w:rsidR="003645CA" w:rsidRDefault="003645CA" w:rsidP="006111AD">
      <w:pPr>
        <w:shd w:val="clear" w:color="auto" w:fill="FFFFFF"/>
        <w:ind w:firstLine="701"/>
        <w:jc w:val="both"/>
      </w:pPr>
      <w:r>
        <w:rPr>
          <w:spacing w:val="-3"/>
          <w:sz w:val="28"/>
          <w:szCs w:val="28"/>
        </w:rPr>
        <w:t xml:space="preserve">Не допускается выталкивание или перемещение на проезжую часть улиц и переулков </w:t>
      </w:r>
      <w:r>
        <w:rPr>
          <w:spacing w:val="-1"/>
          <w:sz w:val="28"/>
          <w:szCs w:val="28"/>
        </w:rPr>
        <w:t xml:space="preserve">снега, собранного на  дворовых территориях, внутренних территориях </w:t>
      </w:r>
      <w:r>
        <w:rPr>
          <w:sz w:val="28"/>
          <w:szCs w:val="28"/>
        </w:rPr>
        <w:t>предприятий и других организаций.</w:t>
      </w:r>
    </w:p>
    <w:p w:rsidR="003645CA" w:rsidRDefault="003645CA">
      <w:pPr>
        <w:shd w:val="clear" w:color="auto" w:fill="FFFFFF"/>
        <w:ind w:firstLine="706"/>
        <w:rPr>
          <w:spacing w:val="-2"/>
          <w:sz w:val="28"/>
          <w:szCs w:val="28"/>
        </w:rPr>
      </w:pPr>
      <w:r>
        <w:rPr>
          <w:spacing w:val="-2"/>
          <w:sz w:val="28"/>
          <w:szCs w:val="28"/>
        </w:rPr>
        <w:t xml:space="preserve"> Организация по обслуживанию жилищного фонда с наступлением весны должна </w:t>
      </w:r>
      <w:r>
        <w:rPr>
          <w:sz w:val="28"/>
          <w:szCs w:val="28"/>
        </w:rPr>
        <w:t>организовать:</w:t>
      </w:r>
    </w:p>
    <w:p w:rsidR="003645CA" w:rsidRDefault="003645CA" w:rsidP="004F5D3B">
      <w:pPr>
        <w:widowControl w:val="0"/>
        <w:numPr>
          <w:ilvl w:val="0"/>
          <w:numId w:val="7"/>
        </w:numPr>
        <w:shd w:val="clear" w:color="auto" w:fill="FFFFFF"/>
        <w:tabs>
          <w:tab w:val="left" w:pos="0"/>
          <w:tab w:val="left" w:pos="969"/>
        </w:tabs>
        <w:autoSpaceDE w:val="0"/>
        <w:ind w:firstLine="749"/>
      </w:pPr>
      <w:r>
        <w:rPr>
          <w:spacing w:val="-2"/>
          <w:sz w:val="28"/>
          <w:szCs w:val="28"/>
        </w:rPr>
        <w:t xml:space="preserve">промывку и расчистку канавок для обеспечения оттока в местах, где это требуется для </w:t>
      </w:r>
      <w:r>
        <w:rPr>
          <w:sz w:val="28"/>
          <w:szCs w:val="28"/>
        </w:rPr>
        <w:t>нормального оттока талых вод</w:t>
      </w:r>
      <w:r w:rsidR="006111AD">
        <w:rPr>
          <w:sz w:val="28"/>
          <w:szCs w:val="28"/>
        </w:rPr>
        <w:t>.</w:t>
      </w:r>
    </w:p>
    <w:p w:rsidR="003D4145" w:rsidRDefault="003D4145" w:rsidP="003D4145">
      <w:pPr>
        <w:shd w:val="clear" w:color="auto" w:fill="FFFFFF"/>
        <w:tabs>
          <w:tab w:val="left" w:pos="3518"/>
        </w:tabs>
        <w:ind w:firstLine="709"/>
        <w:jc w:val="center"/>
        <w:rPr>
          <w:bCs/>
          <w:spacing w:val="-3"/>
          <w:sz w:val="28"/>
          <w:szCs w:val="28"/>
        </w:rPr>
      </w:pPr>
    </w:p>
    <w:p w:rsidR="003645CA" w:rsidRDefault="003645CA" w:rsidP="003D4145">
      <w:pPr>
        <w:numPr>
          <w:ilvl w:val="1"/>
          <w:numId w:val="11"/>
        </w:numPr>
        <w:shd w:val="clear" w:color="auto" w:fill="FFFFFF"/>
        <w:tabs>
          <w:tab w:val="left" w:pos="3518"/>
        </w:tabs>
        <w:rPr>
          <w:bCs/>
          <w:spacing w:val="-3"/>
          <w:sz w:val="28"/>
          <w:szCs w:val="28"/>
        </w:rPr>
      </w:pPr>
      <w:r>
        <w:rPr>
          <w:bCs/>
          <w:spacing w:val="-3"/>
          <w:sz w:val="28"/>
          <w:szCs w:val="28"/>
        </w:rPr>
        <w:t>Особые условия уборки</w:t>
      </w:r>
    </w:p>
    <w:p w:rsidR="003D4145" w:rsidRDefault="003D4145" w:rsidP="003D4145">
      <w:pPr>
        <w:shd w:val="clear" w:color="auto" w:fill="FFFFFF"/>
        <w:tabs>
          <w:tab w:val="left" w:pos="3518"/>
        </w:tabs>
        <w:ind w:left="1908"/>
        <w:rPr>
          <w:b/>
          <w:bCs/>
          <w:spacing w:val="-3"/>
          <w:sz w:val="28"/>
          <w:szCs w:val="28"/>
        </w:rPr>
      </w:pPr>
    </w:p>
    <w:p w:rsidR="003645CA" w:rsidRDefault="003645CA" w:rsidP="004F5D3B">
      <w:pPr>
        <w:shd w:val="clear" w:color="auto" w:fill="FFFFFF"/>
        <w:ind w:firstLine="709"/>
        <w:jc w:val="both"/>
        <w:rPr>
          <w:sz w:val="28"/>
          <w:szCs w:val="28"/>
        </w:rPr>
      </w:pPr>
      <w:r>
        <w:rPr>
          <w:spacing w:val="-1"/>
          <w:sz w:val="28"/>
          <w:szCs w:val="28"/>
        </w:rPr>
        <w:t>При любых видах уборки и благоустройства населенных пунктов запрещается:</w:t>
      </w:r>
    </w:p>
    <w:p w:rsidR="003645CA" w:rsidRDefault="004F5D3B">
      <w:pPr>
        <w:shd w:val="clear" w:color="auto" w:fill="FFFFFF"/>
        <w:tabs>
          <w:tab w:val="left" w:pos="1066"/>
        </w:tabs>
        <w:ind w:firstLine="709"/>
        <w:jc w:val="both"/>
        <w:rPr>
          <w:sz w:val="28"/>
          <w:szCs w:val="28"/>
        </w:rPr>
      </w:pPr>
      <w:r>
        <w:rPr>
          <w:sz w:val="28"/>
          <w:szCs w:val="28"/>
        </w:rPr>
        <w:t>- п</w:t>
      </w:r>
      <w:r w:rsidR="003645CA">
        <w:rPr>
          <w:sz w:val="28"/>
          <w:szCs w:val="28"/>
        </w:rPr>
        <w:t>овреждать и уничтожать зеленые насаждения на улицах, площадях, скверах, территориях, предприятий, учреждений, организаций, учебных заведений.</w:t>
      </w:r>
    </w:p>
    <w:p w:rsidR="003645CA" w:rsidRDefault="004F5D3B">
      <w:pPr>
        <w:shd w:val="clear" w:color="auto" w:fill="FFFFFF"/>
        <w:tabs>
          <w:tab w:val="left" w:pos="1022"/>
        </w:tabs>
        <w:ind w:firstLine="710"/>
        <w:jc w:val="both"/>
        <w:rPr>
          <w:spacing w:val="-1"/>
          <w:sz w:val="28"/>
          <w:szCs w:val="28"/>
        </w:rPr>
      </w:pPr>
      <w:r>
        <w:rPr>
          <w:sz w:val="28"/>
          <w:szCs w:val="28"/>
        </w:rPr>
        <w:t xml:space="preserve">- </w:t>
      </w:r>
      <w:r w:rsidR="007F5C87">
        <w:rPr>
          <w:sz w:val="28"/>
          <w:szCs w:val="28"/>
        </w:rPr>
        <w:t>об</w:t>
      </w:r>
      <w:r w:rsidR="003645CA">
        <w:rPr>
          <w:sz w:val="28"/>
          <w:szCs w:val="28"/>
        </w:rPr>
        <w:t xml:space="preserve">рабатывать землю и сажать овощи в охранных зонах дорог, скверах, парках, во </w:t>
      </w:r>
      <w:r w:rsidR="003645CA">
        <w:rPr>
          <w:spacing w:val="-1"/>
          <w:sz w:val="28"/>
          <w:szCs w:val="28"/>
        </w:rPr>
        <w:t>дворах многоэтажных домов и прочих свободных участках без согласования.</w:t>
      </w:r>
    </w:p>
    <w:p w:rsidR="003645CA" w:rsidRDefault="004F5D3B">
      <w:pPr>
        <w:shd w:val="clear" w:color="auto" w:fill="FFFFFF"/>
        <w:tabs>
          <w:tab w:val="left" w:pos="1003"/>
        </w:tabs>
        <w:ind w:firstLine="715"/>
        <w:jc w:val="both"/>
        <w:rPr>
          <w:sz w:val="28"/>
          <w:szCs w:val="28"/>
        </w:rPr>
      </w:pPr>
      <w:r>
        <w:rPr>
          <w:spacing w:val="-1"/>
          <w:sz w:val="28"/>
          <w:szCs w:val="28"/>
        </w:rPr>
        <w:t>- с</w:t>
      </w:r>
      <w:r w:rsidR="003645CA">
        <w:rPr>
          <w:spacing w:val="-1"/>
          <w:sz w:val="28"/>
          <w:szCs w:val="28"/>
        </w:rPr>
        <w:t xml:space="preserve">жигать промышленные отходы, мусор, листья, обрезки деревьев на улицах, площадях, </w:t>
      </w:r>
      <w:r w:rsidR="003645CA">
        <w:rPr>
          <w:sz w:val="28"/>
          <w:szCs w:val="28"/>
        </w:rPr>
        <w:t>скверах, на территориях предприятий, учреждений, организаций, индивидуальных домовладений.</w:t>
      </w:r>
    </w:p>
    <w:p w:rsidR="003645CA" w:rsidRDefault="004F5D3B">
      <w:pPr>
        <w:widowControl w:val="0"/>
        <w:shd w:val="clear" w:color="auto" w:fill="FFFFFF"/>
        <w:tabs>
          <w:tab w:val="left" w:pos="1018"/>
        </w:tabs>
        <w:autoSpaceDE w:val="0"/>
        <w:ind w:firstLine="715"/>
        <w:jc w:val="both"/>
        <w:rPr>
          <w:sz w:val="28"/>
          <w:szCs w:val="28"/>
        </w:rPr>
      </w:pPr>
      <w:r>
        <w:rPr>
          <w:sz w:val="28"/>
          <w:szCs w:val="28"/>
        </w:rPr>
        <w:t>- у</w:t>
      </w:r>
      <w:r w:rsidR="003645CA">
        <w:rPr>
          <w:sz w:val="28"/>
          <w:szCs w:val="28"/>
        </w:rPr>
        <w:t>страивать выпуск сточных вод из жилых домов и предприятий на газоны, в приствольные лунки зеленых насаждений.</w:t>
      </w:r>
    </w:p>
    <w:p w:rsidR="003645CA" w:rsidRDefault="004F5D3B">
      <w:pPr>
        <w:widowControl w:val="0"/>
        <w:shd w:val="clear" w:color="auto" w:fill="FFFFFF"/>
        <w:tabs>
          <w:tab w:val="left" w:pos="1018"/>
        </w:tabs>
        <w:autoSpaceDE w:val="0"/>
        <w:ind w:firstLine="715"/>
        <w:jc w:val="both"/>
        <w:rPr>
          <w:sz w:val="28"/>
          <w:szCs w:val="28"/>
        </w:rPr>
      </w:pPr>
      <w:r>
        <w:rPr>
          <w:sz w:val="28"/>
          <w:szCs w:val="28"/>
        </w:rPr>
        <w:t>- п</w:t>
      </w:r>
      <w:r w:rsidR="003645CA">
        <w:rPr>
          <w:sz w:val="28"/>
          <w:szCs w:val="28"/>
        </w:rPr>
        <w:t>роезд, стоянка автотранспортных средств, строительной и дорожной техники по газонам, скверам и др. озелененным территориям.</w:t>
      </w:r>
    </w:p>
    <w:p w:rsidR="003645CA" w:rsidRDefault="004F5D3B">
      <w:pPr>
        <w:widowControl w:val="0"/>
        <w:shd w:val="clear" w:color="auto" w:fill="FFFFFF"/>
        <w:tabs>
          <w:tab w:val="left" w:pos="1018"/>
        </w:tabs>
        <w:autoSpaceDE w:val="0"/>
        <w:ind w:firstLine="715"/>
        <w:jc w:val="both"/>
        <w:rPr>
          <w:sz w:val="28"/>
          <w:szCs w:val="28"/>
        </w:rPr>
      </w:pPr>
      <w:r>
        <w:rPr>
          <w:sz w:val="28"/>
          <w:szCs w:val="28"/>
        </w:rPr>
        <w:t>-р</w:t>
      </w:r>
      <w:r w:rsidR="003645CA">
        <w:rPr>
          <w:sz w:val="28"/>
          <w:szCs w:val="28"/>
        </w:rPr>
        <w:t>емонт и мойка</w:t>
      </w:r>
      <w:r w:rsidR="002E4846">
        <w:rPr>
          <w:sz w:val="28"/>
          <w:szCs w:val="28"/>
        </w:rPr>
        <w:t xml:space="preserve"> автотранспортных средств в несанк</w:t>
      </w:r>
      <w:r w:rsidR="003645CA">
        <w:rPr>
          <w:sz w:val="28"/>
          <w:szCs w:val="28"/>
        </w:rPr>
        <w:t xml:space="preserve">ционированных </w:t>
      </w:r>
      <w:r w:rsidR="003645CA">
        <w:rPr>
          <w:sz w:val="28"/>
          <w:szCs w:val="28"/>
        </w:rPr>
        <w:lastRenderedPageBreak/>
        <w:t>местах, установка гаражей и тентов на газонах и в зеленых зонах.</w:t>
      </w:r>
    </w:p>
    <w:p w:rsidR="003645CA" w:rsidRDefault="004F5D3B">
      <w:pPr>
        <w:widowControl w:val="0"/>
        <w:shd w:val="clear" w:color="auto" w:fill="FFFFFF"/>
        <w:tabs>
          <w:tab w:val="left" w:pos="1018"/>
        </w:tabs>
        <w:autoSpaceDE w:val="0"/>
        <w:ind w:firstLine="715"/>
        <w:jc w:val="both"/>
        <w:rPr>
          <w:sz w:val="28"/>
          <w:szCs w:val="28"/>
        </w:rPr>
      </w:pPr>
      <w:r>
        <w:rPr>
          <w:sz w:val="28"/>
          <w:szCs w:val="28"/>
        </w:rPr>
        <w:t>- с</w:t>
      </w:r>
      <w:r w:rsidR="003645CA">
        <w:rPr>
          <w:sz w:val="28"/>
          <w:szCs w:val="28"/>
        </w:rPr>
        <w:t>кладирование стройматериалов, грузов, конструкций и</w:t>
      </w:r>
      <w:r w:rsidR="003645CA">
        <w:rPr>
          <w:b/>
          <w:bCs/>
          <w:sz w:val="28"/>
          <w:szCs w:val="28"/>
        </w:rPr>
        <w:t xml:space="preserve"> </w:t>
      </w:r>
      <w:r w:rsidR="003645CA">
        <w:rPr>
          <w:sz w:val="28"/>
          <w:szCs w:val="28"/>
        </w:rPr>
        <w:t>т. д. на газонах и в зеленых зонах.</w:t>
      </w:r>
    </w:p>
    <w:p w:rsidR="003645CA" w:rsidRDefault="003645CA">
      <w:pPr>
        <w:rPr>
          <w:sz w:val="28"/>
          <w:szCs w:val="28"/>
        </w:rPr>
      </w:pPr>
    </w:p>
    <w:p w:rsidR="00FE206E" w:rsidRPr="00E73DC1" w:rsidRDefault="00FE206E" w:rsidP="00FE206E">
      <w:pPr>
        <w:pStyle w:val="a7"/>
        <w:numPr>
          <w:ilvl w:val="0"/>
          <w:numId w:val="2"/>
        </w:numPr>
        <w:spacing w:after="0"/>
        <w:jc w:val="center"/>
        <w:rPr>
          <w:b/>
          <w:bCs/>
          <w:sz w:val="28"/>
          <w:szCs w:val="28"/>
        </w:rPr>
      </w:pPr>
      <w:r>
        <w:rPr>
          <w:b/>
          <w:bCs/>
          <w:sz w:val="28"/>
          <w:szCs w:val="28"/>
        </w:rPr>
        <w:t xml:space="preserve"> </w:t>
      </w:r>
      <w:r w:rsidRPr="00E73DC1">
        <w:rPr>
          <w:b/>
          <w:bCs/>
          <w:sz w:val="28"/>
          <w:szCs w:val="28"/>
        </w:rPr>
        <w:t>Финансирование мероприятий по санитарной очистке</w:t>
      </w:r>
    </w:p>
    <w:p w:rsidR="00FE206E" w:rsidRPr="00E73DC1" w:rsidRDefault="00FE206E" w:rsidP="00FE206E">
      <w:pPr>
        <w:pStyle w:val="a7"/>
        <w:spacing w:after="0"/>
        <w:jc w:val="center"/>
        <w:rPr>
          <w:b/>
          <w:bCs/>
          <w:sz w:val="28"/>
          <w:szCs w:val="28"/>
        </w:rPr>
      </w:pPr>
    </w:p>
    <w:p w:rsidR="00FE206E" w:rsidRPr="00E73DC1" w:rsidRDefault="00FE206E" w:rsidP="00FE206E">
      <w:pPr>
        <w:pStyle w:val="a7"/>
        <w:spacing w:after="0"/>
        <w:jc w:val="both"/>
        <w:rPr>
          <w:sz w:val="28"/>
          <w:szCs w:val="28"/>
        </w:rPr>
      </w:pPr>
      <w:r w:rsidRPr="00E73DC1">
        <w:rPr>
          <w:sz w:val="28"/>
          <w:szCs w:val="28"/>
        </w:rPr>
        <w:t xml:space="preserve">             Ежегодно в бюджете Черниговского сельского поселения предусмотрено финансирование средств на благоустройство и санитарную очистку территории поселения. </w:t>
      </w:r>
    </w:p>
    <w:p w:rsidR="00FE206E" w:rsidRPr="00E73DC1" w:rsidRDefault="00FE206E" w:rsidP="00FE206E">
      <w:pPr>
        <w:pStyle w:val="a7"/>
        <w:spacing w:after="0"/>
        <w:jc w:val="both"/>
        <w:rPr>
          <w:b/>
          <w:bCs/>
          <w:sz w:val="28"/>
          <w:szCs w:val="28"/>
        </w:rPr>
      </w:pPr>
      <w:r w:rsidRPr="00E73DC1">
        <w:rPr>
          <w:sz w:val="28"/>
          <w:szCs w:val="28"/>
        </w:rPr>
        <w:t xml:space="preserve">             В 201</w:t>
      </w:r>
      <w:r>
        <w:rPr>
          <w:sz w:val="28"/>
          <w:szCs w:val="28"/>
        </w:rPr>
        <w:t>5</w:t>
      </w:r>
      <w:r w:rsidRPr="00E73DC1">
        <w:rPr>
          <w:sz w:val="28"/>
          <w:szCs w:val="28"/>
        </w:rPr>
        <w:t xml:space="preserve"> г.  в бюджете поселения  на благоустройство</w:t>
      </w:r>
      <w:r w:rsidR="00591F90">
        <w:rPr>
          <w:sz w:val="28"/>
          <w:szCs w:val="28"/>
        </w:rPr>
        <w:t xml:space="preserve"> </w:t>
      </w:r>
      <w:r w:rsidR="008348D2">
        <w:rPr>
          <w:sz w:val="28"/>
          <w:szCs w:val="28"/>
        </w:rPr>
        <w:t xml:space="preserve">и </w:t>
      </w:r>
      <w:r w:rsidR="00591F90" w:rsidRPr="00E73DC1">
        <w:rPr>
          <w:sz w:val="28"/>
          <w:szCs w:val="28"/>
        </w:rPr>
        <w:t>санитарную очистку территории поселения</w:t>
      </w:r>
      <w:r w:rsidRPr="00E73DC1">
        <w:rPr>
          <w:sz w:val="28"/>
          <w:szCs w:val="28"/>
        </w:rPr>
        <w:t xml:space="preserve"> </w:t>
      </w:r>
      <w:r w:rsidR="00591F90">
        <w:rPr>
          <w:sz w:val="28"/>
          <w:szCs w:val="28"/>
        </w:rPr>
        <w:t>предусмотрено</w:t>
      </w:r>
      <w:r w:rsidRPr="00E73DC1">
        <w:rPr>
          <w:sz w:val="28"/>
          <w:szCs w:val="28"/>
        </w:rPr>
        <w:t xml:space="preserve"> 110 тыс. руб.</w:t>
      </w:r>
      <w:r w:rsidR="00591F90">
        <w:rPr>
          <w:sz w:val="28"/>
          <w:szCs w:val="28"/>
        </w:rPr>
        <w:t>.</w:t>
      </w:r>
    </w:p>
    <w:p w:rsidR="00FE206E" w:rsidRDefault="00FE206E">
      <w:pPr>
        <w:rPr>
          <w:sz w:val="28"/>
          <w:szCs w:val="28"/>
        </w:rPr>
      </w:pPr>
    </w:p>
    <w:p w:rsidR="00591F90" w:rsidRDefault="00591F90">
      <w:pPr>
        <w:rPr>
          <w:sz w:val="28"/>
          <w:szCs w:val="28"/>
        </w:rPr>
      </w:pPr>
    </w:p>
    <w:p w:rsidR="00591F90" w:rsidRDefault="00591F90">
      <w:pPr>
        <w:rPr>
          <w:sz w:val="28"/>
          <w:szCs w:val="28"/>
        </w:rPr>
      </w:pPr>
    </w:p>
    <w:p w:rsidR="003645CA" w:rsidRDefault="003645CA">
      <w:pPr>
        <w:jc w:val="both"/>
        <w:rPr>
          <w:sz w:val="28"/>
          <w:szCs w:val="28"/>
        </w:rPr>
      </w:pPr>
      <w:r>
        <w:rPr>
          <w:sz w:val="28"/>
          <w:szCs w:val="28"/>
        </w:rPr>
        <w:t xml:space="preserve">Глава </w:t>
      </w:r>
      <w:r w:rsidR="003D4145">
        <w:rPr>
          <w:sz w:val="28"/>
          <w:szCs w:val="28"/>
        </w:rPr>
        <w:t>Черниговского</w:t>
      </w:r>
      <w:r>
        <w:rPr>
          <w:sz w:val="28"/>
          <w:szCs w:val="28"/>
        </w:rPr>
        <w:t xml:space="preserve"> сельского поселения </w:t>
      </w:r>
    </w:p>
    <w:p w:rsidR="003645CA" w:rsidRDefault="007F5C87">
      <w:pPr>
        <w:jc w:val="both"/>
      </w:pPr>
      <w:r>
        <w:rPr>
          <w:sz w:val="28"/>
          <w:szCs w:val="28"/>
        </w:rPr>
        <w:t xml:space="preserve">Апшеронского района                                                                </w:t>
      </w:r>
      <w:r w:rsidR="003D4145">
        <w:rPr>
          <w:sz w:val="28"/>
          <w:szCs w:val="28"/>
        </w:rPr>
        <w:t>В.Г. Полежаев</w:t>
      </w:r>
    </w:p>
    <w:sectPr w:rsidR="003645CA" w:rsidSect="00A52395">
      <w:footerReference w:type="default" r:id="rId8"/>
      <w:pgSz w:w="11906" w:h="16838"/>
      <w:pgMar w:top="1134" w:right="567" w:bottom="1134" w:left="1701" w:header="720" w:footer="5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314" w:rsidRDefault="00C12314">
      <w:r>
        <w:separator/>
      </w:r>
    </w:p>
  </w:endnote>
  <w:endnote w:type="continuationSeparator" w:id="1">
    <w:p w:rsidR="00C12314" w:rsidRDefault="00C123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CC" w:rsidRPr="007F1829" w:rsidRDefault="00065BCC" w:rsidP="007F182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314" w:rsidRDefault="00C12314">
      <w:r>
        <w:separator/>
      </w:r>
    </w:p>
  </w:footnote>
  <w:footnote w:type="continuationSeparator" w:id="1">
    <w:p w:rsidR="00C12314" w:rsidRDefault="00C123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78DC2410"/>
    <w:name w:val="WW8Num2"/>
    <w:lvl w:ilvl="0">
      <w:start w:val="1"/>
      <w:numFmt w:val="decimal"/>
      <w:suff w:val="nothing"/>
      <w:lvlText w:val="%1."/>
      <w:lvlJc w:val="left"/>
      <w:pPr>
        <w:tabs>
          <w:tab w:val="num" w:pos="0"/>
        </w:tabs>
        <w:ind w:left="0" w:firstLine="0"/>
      </w:pPr>
    </w:lvl>
    <w:lvl w:ilvl="1">
      <w:start w:val="4"/>
      <w:numFmt w:val="decimal"/>
      <w:isLgl/>
      <w:lvlText w:val="%1.%2."/>
      <w:lvlJc w:val="left"/>
      <w:pPr>
        <w:ind w:left="1908" w:hanging="1200"/>
      </w:pPr>
      <w:rPr>
        <w:rFonts w:hint="default"/>
      </w:rPr>
    </w:lvl>
    <w:lvl w:ilvl="2">
      <w:start w:val="1"/>
      <w:numFmt w:val="decimal"/>
      <w:isLgl/>
      <w:lvlText w:val="%1.%2.%3."/>
      <w:lvlJc w:val="left"/>
      <w:pPr>
        <w:ind w:left="2616" w:hanging="1200"/>
      </w:pPr>
      <w:rPr>
        <w:rFonts w:hint="default"/>
      </w:rPr>
    </w:lvl>
    <w:lvl w:ilvl="3">
      <w:start w:val="1"/>
      <w:numFmt w:val="decimal"/>
      <w:isLgl/>
      <w:lvlText w:val="%1.%2.%3.%4."/>
      <w:lvlJc w:val="left"/>
      <w:pPr>
        <w:ind w:left="3324" w:hanging="1200"/>
      </w:pPr>
      <w:rPr>
        <w:rFonts w:hint="default"/>
      </w:rPr>
    </w:lvl>
    <w:lvl w:ilvl="4">
      <w:start w:val="1"/>
      <w:numFmt w:val="decimal"/>
      <w:isLgl/>
      <w:lvlText w:val="%1.%2.%3.%4.%5."/>
      <w:lvlJc w:val="left"/>
      <w:pPr>
        <w:ind w:left="4032" w:hanging="120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6048" w:hanging="180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824" w:hanging="2160"/>
      </w:pPr>
      <w:rPr>
        <w:rFonts w:hint="default"/>
      </w:rPr>
    </w:lvl>
  </w:abstractNum>
  <w:abstractNum w:abstractNumId="2">
    <w:nsid w:val="00000003"/>
    <w:multiLevelType w:val="multilevel"/>
    <w:tmpl w:val="00000003"/>
    <w:name w:val="WW8Num3"/>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4"/>
    <w:multiLevelType w:val="multilevel"/>
    <w:tmpl w:val="2E34E4D6"/>
    <w:name w:val="WW8Num4"/>
    <w:lvl w:ilvl="0">
      <w:start w:val="1"/>
      <w:numFmt w:val="decimal"/>
      <w:suff w:val="nothing"/>
      <w:lvlText w:val="%1."/>
      <w:lvlJc w:val="left"/>
      <w:pPr>
        <w:tabs>
          <w:tab w:val="num" w:pos="0"/>
        </w:tabs>
        <w:ind w:left="0" w:firstLine="0"/>
      </w:pPr>
    </w:lvl>
    <w:lvl w:ilvl="1">
      <w:start w:val="2"/>
      <w:numFmt w:val="decimal"/>
      <w:isLgl/>
      <w:lvlText w:val="%1.%2."/>
      <w:lvlJc w:val="left"/>
      <w:pPr>
        <w:ind w:left="128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6048" w:hanging="180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824" w:hanging="2160"/>
      </w:pPr>
      <w:rPr>
        <w:rFonts w:hint="default"/>
      </w:rPr>
    </w:lvl>
  </w:abstractNum>
  <w:abstractNum w:abstractNumId="4">
    <w:nsid w:val="00000005"/>
    <w:multiLevelType w:val="singleLevel"/>
    <w:tmpl w:val="00000005"/>
    <w:name w:val="WW8Num5"/>
    <w:lvl w:ilvl="0">
      <w:numFmt w:val="bullet"/>
      <w:suff w:val="nothing"/>
      <w:lvlText w:val="-"/>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6"/>
    <w:lvl w:ilvl="0">
      <w:numFmt w:val="bullet"/>
      <w:suff w:val="nothing"/>
      <w:lvlText w:val="•"/>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7"/>
    <w:lvl w:ilvl="0">
      <w:numFmt w:val="bullet"/>
      <w:suff w:val="nothing"/>
      <w:lvlText w:val="-"/>
      <w:lvlJc w:val="left"/>
      <w:pPr>
        <w:tabs>
          <w:tab w:val="num" w:pos="0"/>
        </w:tabs>
        <w:ind w:left="0" w:firstLine="0"/>
      </w:pPr>
      <w:rPr>
        <w:rFonts w:ascii="Times New Roman" w:hAnsi="Times New Roman" w:cs="Times New Roman"/>
      </w:rPr>
    </w:lvl>
  </w:abstractNum>
  <w:abstractNum w:abstractNumId="7">
    <w:nsid w:val="00000008"/>
    <w:multiLevelType w:val="multilevel"/>
    <w:tmpl w:val="00000008"/>
    <w:name w:val="WW8Num8"/>
    <w:lvl w:ilvl="0">
      <w:start w:val="1"/>
      <w:numFmt w:val="bullet"/>
      <w:suff w:val="nothing"/>
      <w:lvlText w:val=""/>
      <w:lvlJc w:val="left"/>
      <w:pPr>
        <w:tabs>
          <w:tab w:val="num" w:pos="0"/>
        </w:tabs>
        <w:ind w:left="0" w:firstLine="0"/>
      </w:pPr>
      <w:rPr>
        <w:rFonts w:ascii="Symbol" w:hAnsi="Symbol" w:cs="Times New Roman"/>
      </w:rPr>
    </w:lvl>
    <w:lvl w:ilvl="1">
      <w:start w:val="1"/>
      <w:numFmt w:val="bullet"/>
      <w:suff w:val="nothing"/>
      <w:lvlText w:val=""/>
      <w:lvlJc w:val="left"/>
      <w:pPr>
        <w:tabs>
          <w:tab w:val="num" w:pos="0"/>
        </w:tabs>
        <w:ind w:left="0" w:firstLine="0"/>
      </w:pPr>
      <w:rPr>
        <w:rFonts w:ascii="Symbol" w:hAnsi="Symbol" w:cs="Times New Roman"/>
      </w:rPr>
    </w:lvl>
    <w:lvl w:ilvl="2">
      <w:start w:val="1"/>
      <w:numFmt w:val="bullet"/>
      <w:suff w:val="nothing"/>
      <w:lvlText w:val=""/>
      <w:lvlJc w:val="left"/>
      <w:pPr>
        <w:tabs>
          <w:tab w:val="num" w:pos="0"/>
        </w:tabs>
        <w:ind w:left="0" w:firstLine="0"/>
      </w:pPr>
      <w:rPr>
        <w:rFonts w:ascii="Symbol" w:hAnsi="Symbol" w:cs="Times New Roman"/>
      </w:rPr>
    </w:lvl>
    <w:lvl w:ilvl="3">
      <w:start w:val="1"/>
      <w:numFmt w:val="bullet"/>
      <w:suff w:val="nothing"/>
      <w:lvlText w:val=""/>
      <w:lvlJc w:val="left"/>
      <w:pPr>
        <w:tabs>
          <w:tab w:val="num" w:pos="0"/>
        </w:tabs>
        <w:ind w:left="0" w:firstLine="0"/>
      </w:pPr>
      <w:rPr>
        <w:rFonts w:ascii="Symbol" w:hAnsi="Symbol" w:cs="Times New Roman"/>
      </w:rPr>
    </w:lvl>
    <w:lvl w:ilvl="4">
      <w:start w:val="1"/>
      <w:numFmt w:val="bullet"/>
      <w:suff w:val="nothing"/>
      <w:lvlText w:val=""/>
      <w:lvlJc w:val="left"/>
      <w:pPr>
        <w:tabs>
          <w:tab w:val="num" w:pos="0"/>
        </w:tabs>
        <w:ind w:left="0" w:firstLine="0"/>
      </w:pPr>
      <w:rPr>
        <w:rFonts w:ascii="Symbol" w:hAnsi="Symbol" w:cs="Times New Roman"/>
      </w:rPr>
    </w:lvl>
    <w:lvl w:ilvl="5">
      <w:start w:val="1"/>
      <w:numFmt w:val="bullet"/>
      <w:suff w:val="nothing"/>
      <w:lvlText w:val=""/>
      <w:lvlJc w:val="left"/>
      <w:pPr>
        <w:tabs>
          <w:tab w:val="num" w:pos="0"/>
        </w:tabs>
        <w:ind w:left="0" w:firstLine="0"/>
      </w:pPr>
      <w:rPr>
        <w:rFonts w:ascii="Symbol" w:hAnsi="Symbol" w:cs="Times New Roman"/>
      </w:rPr>
    </w:lvl>
    <w:lvl w:ilvl="6">
      <w:start w:val="1"/>
      <w:numFmt w:val="bullet"/>
      <w:suff w:val="nothing"/>
      <w:lvlText w:val=""/>
      <w:lvlJc w:val="left"/>
      <w:pPr>
        <w:tabs>
          <w:tab w:val="num" w:pos="0"/>
        </w:tabs>
        <w:ind w:left="0" w:firstLine="0"/>
      </w:pPr>
      <w:rPr>
        <w:rFonts w:ascii="Symbol" w:hAnsi="Symbol" w:cs="Times New Roman"/>
      </w:rPr>
    </w:lvl>
    <w:lvl w:ilvl="7">
      <w:start w:val="1"/>
      <w:numFmt w:val="bullet"/>
      <w:suff w:val="nothing"/>
      <w:lvlText w:val=""/>
      <w:lvlJc w:val="left"/>
      <w:pPr>
        <w:tabs>
          <w:tab w:val="num" w:pos="0"/>
        </w:tabs>
        <w:ind w:left="0" w:firstLine="0"/>
      </w:pPr>
      <w:rPr>
        <w:rFonts w:ascii="Symbol" w:hAnsi="Symbol" w:cs="Times New Roman"/>
      </w:rPr>
    </w:lvl>
    <w:lvl w:ilvl="8">
      <w:start w:val="1"/>
      <w:numFmt w:val="bullet"/>
      <w:suff w:val="nothing"/>
      <w:lvlText w:val=""/>
      <w:lvlJc w:val="left"/>
      <w:pPr>
        <w:tabs>
          <w:tab w:val="num" w:pos="0"/>
        </w:tabs>
        <w:ind w:left="0" w:firstLine="0"/>
      </w:pPr>
      <w:rPr>
        <w:rFonts w:ascii="Symbol" w:hAnsi="Symbol" w:cs="Times New Roman"/>
      </w:rPr>
    </w:lvl>
  </w:abstractNum>
  <w:abstractNum w:abstractNumId="8">
    <w:nsid w:val="00000009"/>
    <w:multiLevelType w:val="multilevel"/>
    <w:tmpl w:val="00000009"/>
    <w:name w:val="WW8Num9"/>
    <w:lvl w:ilvl="0">
      <w:start w:val="5"/>
      <w:numFmt w:val="decimal"/>
      <w:lvlText w:val="%1."/>
      <w:lvlJc w:val="left"/>
      <w:pPr>
        <w:tabs>
          <w:tab w:val="num" w:pos="360"/>
        </w:tabs>
        <w:ind w:left="360" w:hanging="360"/>
      </w:pPr>
    </w:lvl>
    <w:lvl w:ilvl="1">
      <w:start w:val="3"/>
      <w:numFmt w:val="decimal"/>
      <w:lvlText w:val="%1.%2."/>
      <w:lvlJc w:val="left"/>
      <w:pPr>
        <w:tabs>
          <w:tab w:val="num" w:pos="450"/>
        </w:tabs>
        <w:ind w:left="450" w:hanging="360"/>
      </w:pPr>
    </w:lvl>
    <w:lvl w:ilvl="2">
      <w:start w:val="3"/>
      <w:numFmt w:val="decimal"/>
      <w:lvlText w:val="%1.%2.%3."/>
      <w:lvlJc w:val="left"/>
      <w:pPr>
        <w:tabs>
          <w:tab w:val="num" w:pos="540"/>
        </w:tabs>
        <w:ind w:left="540" w:hanging="360"/>
      </w:pPr>
    </w:lvl>
    <w:lvl w:ilvl="3">
      <w:start w:val="1"/>
      <w:numFmt w:val="decimal"/>
      <w:lvlText w:val="%1.%2.%3.%4."/>
      <w:lvlJc w:val="left"/>
      <w:pPr>
        <w:tabs>
          <w:tab w:val="num" w:pos="630"/>
        </w:tabs>
        <w:ind w:left="630" w:hanging="360"/>
      </w:pPr>
    </w:lvl>
    <w:lvl w:ilvl="4">
      <w:start w:val="1"/>
      <w:numFmt w:val="decimal"/>
      <w:lvlText w:val="%1.%2.%3.%4.%5."/>
      <w:lvlJc w:val="left"/>
      <w:pPr>
        <w:tabs>
          <w:tab w:val="num" w:pos="720"/>
        </w:tabs>
        <w:ind w:left="720" w:hanging="360"/>
      </w:pPr>
    </w:lvl>
    <w:lvl w:ilvl="5">
      <w:start w:val="1"/>
      <w:numFmt w:val="decimal"/>
      <w:lvlText w:val="%1.%2.%3.%4.%5.%6."/>
      <w:lvlJc w:val="left"/>
      <w:pPr>
        <w:tabs>
          <w:tab w:val="num" w:pos="810"/>
        </w:tabs>
        <w:ind w:left="810" w:hanging="360"/>
      </w:pPr>
    </w:lvl>
    <w:lvl w:ilvl="6">
      <w:start w:val="1"/>
      <w:numFmt w:val="decimal"/>
      <w:lvlText w:val="%1.%2.%3.%4.%5.%6.%7."/>
      <w:lvlJc w:val="left"/>
      <w:pPr>
        <w:tabs>
          <w:tab w:val="num" w:pos="900"/>
        </w:tabs>
        <w:ind w:left="900" w:hanging="360"/>
      </w:pPr>
    </w:lvl>
    <w:lvl w:ilvl="7">
      <w:start w:val="1"/>
      <w:numFmt w:val="decimal"/>
      <w:lvlText w:val="%1.%2.%3.%4.%5.%6.%7.%8."/>
      <w:lvlJc w:val="left"/>
      <w:pPr>
        <w:tabs>
          <w:tab w:val="num" w:pos="990"/>
        </w:tabs>
        <w:ind w:left="990" w:hanging="360"/>
      </w:pPr>
    </w:lvl>
    <w:lvl w:ilvl="8">
      <w:start w:val="1"/>
      <w:numFmt w:val="decimal"/>
      <w:lvlText w:val="%1.%2.%3.%4.%5.%6.%7.%8.%9."/>
      <w:lvlJc w:val="left"/>
      <w:pPr>
        <w:tabs>
          <w:tab w:val="num" w:pos="1080"/>
        </w:tabs>
        <w:ind w:left="1080" w:hanging="360"/>
      </w:pPr>
    </w:lvl>
  </w:abstractNum>
  <w:abstractNum w:abstractNumId="9">
    <w:nsid w:val="10A30379"/>
    <w:multiLevelType w:val="multilevel"/>
    <w:tmpl w:val="C7EC417A"/>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47C46F9"/>
    <w:multiLevelType w:val="multilevel"/>
    <w:tmpl w:val="232EE8CE"/>
    <w:lvl w:ilvl="0">
      <w:start w:val="6"/>
      <w:numFmt w:val="decimal"/>
      <w:lvlText w:val="%1"/>
      <w:lvlJc w:val="left"/>
      <w:pPr>
        <w:ind w:left="375" w:hanging="375"/>
      </w:pPr>
      <w:rPr>
        <w:rFonts w:hint="default"/>
      </w:rPr>
    </w:lvl>
    <w:lvl w:ilvl="1">
      <w:start w:val="5"/>
      <w:numFmt w:val="decimal"/>
      <w:lvlText w:val="%1.%2"/>
      <w:lvlJc w:val="left"/>
      <w:pPr>
        <w:ind w:left="2283" w:hanging="375"/>
      </w:pPr>
      <w:rPr>
        <w:rFonts w:hint="default"/>
      </w:rPr>
    </w:lvl>
    <w:lvl w:ilvl="2">
      <w:start w:val="1"/>
      <w:numFmt w:val="decimal"/>
      <w:lvlText w:val="%1.%2.%3"/>
      <w:lvlJc w:val="left"/>
      <w:pPr>
        <w:ind w:left="4536" w:hanging="720"/>
      </w:pPr>
      <w:rPr>
        <w:rFonts w:hint="default"/>
      </w:rPr>
    </w:lvl>
    <w:lvl w:ilvl="3">
      <w:start w:val="1"/>
      <w:numFmt w:val="decimal"/>
      <w:lvlText w:val="%1.%2.%3.%4"/>
      <w:lvlJc w:val="left"/>
      <w:pPr>
        <w:ind w:left="6804" w:hanging="1080"/>
      </w:pPr>
      <w:rPr>
        <w:rFonts w:hint="default"/>
      </w:rPr>
    </w:lvl>
    <w:lvl w:ilvl="4">
      <w:start w:val="1"/>
      <w:numFmt w:val="decimal"/>
      <w:lvlText w:val="%1.%2.%3.%4.%5"/>
      <w:lvlJc w:val="left"/>
      <w:pPr>
        <w:ind w:left="8712" w:hanging="1080"/>
      </w:pPr>
      <w:rPr>
        <w:rFonts w:hint="default"/>
      </w:rPr>
    </w:lvl>
    <w:lvl w:ilvl="5">
      <w:start w:val="1"/>
      <w:numFmt w:val="decimal"/>
      <w:lvlText w:val="%1.%2.%3.%4.%5.%6"/>
      <w:lvlJc w:val="left"/>
      <w:pPr>
        <w:ind w:left="10980" w:hanging="1440"/>
      </w:pPr>
      <w:rPr>
        <w:rFonts w:hint="default"/>
      </w:rPr>
    </w:lvl>
    <w:lvl w:ilvl="6">
      <w:start w:val="1"/>
      <w:numFmt w:val="decimal"/>
      <w:lvlText w:val="%1.%2.%3.%4.%5.%6.%7"/>
      <w:lvlJc w:val="left"/>
      <w:pPr>
        <w:ind w:left="12888" w:hanging="1440"/>
      </w:pPr>
      <w:rPr>
        <w:rFonts w:hint="default"/>
      </w:rPr>
    </w:lvl>
    <w:lvl w:ilvl="7">
      <w:start w:val="1"/>
      <w:numFmt w:val="decimal"/>
      <w:lvlText w:val="%1.%2.%3.%4.%5.%6.%7.%8"/>
      <w:lvlJc w:val="left"/>
      <w:pPr>
        <w:ind w:left="15156" w:hanging="1800"/>
      </w:pPr>
      <w:rPr>
        <w:rFonts w:hint="default"/>
      </w:rPr>
    </w:lvl>
    <w:lvl w:ilvl="8">
      <w:start w:val="1"/>
      <w:numFmt w:val="decimal"/>
      <w:lvlText w:val="%1.%2.%3.%4.%5.%6.%7.%8.%9"/>
      <w:lvlJc w:val="left"/>
      <w:pPr>
        <w:ind w:left="17064"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10AA"/>
    <w:rsid w:val="00004204"/>
    <w:rsid w:val="00030112"/>
    <w:rsid w:val="00065BCC"/>
    <w:rsid w:val="00076FCA"/>
    <w:rsid w:val="000A5DA4"/>
    <w:rsid w:val="000B3B06"/>
    <w:rsid w:val="00132102"/>
    <w:rsid w:val="00160715"/>
    <w:rsid w:val="001B137C"/>
    <w:rsid w:val="00223A3E"/>
    <w:rsid w:val="002A07F4"/>
    <w:rsid w:val="002A1618"/>
    <w:rsid w:val="002E4846"/>
    <w:rsid w:val="002E7817"/>
    <w:rsid w:val="00312EE4"/>
    <w:rsid w:val="00325F85"/>
    <w:rsid w:val="003465FA"/>
    <w:rsid w:val="003645CA"/>
    <w:rsid w:val="003D4145"/>
    <w:rsid w:val="00466998"/>
    <w:rsid w:val="00494A06"/>
    <w:rsid w:val="004A5BD0"/>
    <w:rsid w:val="004B10C1"/>
    <w:rsid w:val="004E4603"/>
    <w:rsid w:val="004F5D3B"/>
    <w:rsid w:val="005810AA"/>
    <w:rsid w:val="00591F90"/>
    <w:rsid w:val="005C0421"/>
    <w:rsid w:val="00606A3F"/>
    <w:rsid w:val="006111AD"/>
    <w:rsid w:val="00617062"/>
    <w:rsid w:val="00647A91"/>
    <w:rsid w:val="00670E3B"/>
    <w:rsid w:val="006B2B57"/>
    <w:rsid w:val="0070562D"/>
    <w:rsid w:val="0072479B"/>
    <w:rsid w:val="007318BC"/>
    <w:rsid w:val="00735A64"/>
    <w:rsid w:val="007770DC"/>
    <w:rsid w:val="007E4A6A"/>
    <w:rsid w:val="007F0C2B"/>
    <w:rsid w:val="007F1829"/>
    <w:rsid w:val="007F5C87"/>
    <w:rsid w:val="00813F91"/>
    <w:rsid w:val="00817457"/>
    <w:rsid w:val="008348D2"/>
    <w:rsid w:val="00844A94"/>
    <w:rsid w:val="008921C7"/>
    <w:rsid w:val="008A5035"/>
    <w:rsid w:val="00901ECA"/>
    <w:rsid w:val="00913B91"/>
    <w:rsid w:val="009424EF"/>
    <w:rsid w:val="00953656"/>
    <w:rsid w:val="00955A11"/>
    <w:rsid w:val="009A1BD5"/>
    <w:rsid w:val="009E237F"/>
    <w:rsid w:val="00A16024"/>
    <w:rsid w:val="00A42CA8"/>
    <w:rsid w:val="00A52395"/>
    <w:rsid w:val="00A641A2"/>
    <w:rsid w:val="00A64359"/>
    <w:rsid w:val="00AA64A5"/>
    <w:rsid w:val="00AF5AF1"/>
    <w:rsid w:val="00B05B5B"/>
    <w:rsid w:val="00B265FF"/>
    <w:rsid w:val="00B31D53"/>
    <w:rsid w:val="00B36A49"/>
    <w:rsid w:val="00B43977"/>
    <w:rsid w:val="00B80CA7"/>
    <w:rsid w:val="00B85817"/>
    <w:rsid w:val="00B85A42"/>
    <w:rsid w:val="00BC2581"/>
    <w:rsid w:val="00C12314"/>
    <w:rsid w:val="00C1590E"/>
    <w:rsid w:val="00C23122"/>
    <w:rsid w:val="00C24C12"/>
    <w:rsid w:val="00C367AA"/>
    <w:rsid w:val="00C62FB8"/>
    <w:rsid w:val="00CA4413"/>
    <w:rsid w:val="00CE5646"/>
    <w:rsid w:val="00CF574E"/>
    <w:rsid w:val="00D64436"/>
    <w:rsid w:val="00D95862"/>
    <w:rsid w:val="00E17DA2"/>
    <w:rsid w:val="00E25035"/>
    <w:rsid w:val="00E851AA"/>
    <w:rsid w:val="00EB501E"/>
    <w:rsid w:val="00EB536F"/>
    <w:rsid w:val="00EC05E3"/>
    <w:rsid w:val="00EF1CF0"/>
    <w:rsid w:val="00EF64FF"/>
    <w:rsid w:val="00F470AF"/>
    <w:rsid w:val="00FA627C"/>
    <w:rsid w:val="00FD6F1B"/>
    <w:rsid w:val="00FE20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B57"/>
    <w:rPr>
      <w:lang w:eastAsia="ar-SA"/>
    </w:rPr>
  </w:style>
  <w:style w:type="paragraph" w:styleId="1">
    <w:name w:val="heading 1"/>
    <w:basedOn w:val="a"/>
    <w:next w:val="a"/>
    <w:qFormat/>
    <w:rsid w:val="006B2B57"/>
    <w:pPr>
      <w:keepNext/>
      <w:tabs>
        <w:tab w:val="num" w:pos="0"/>
      </w:tabs>
      <w:spacing w:before="20" w:line="252" w:lineRule="auto"/>
      <w:jc w:val="center"/>
      <w:outlineLvl w:val="0"/>
    </w:pPr>
    <w:rPr>
      <w:sz w:val="28"/>
      <w:u w:val="single"/>
    </w:rPr>
  </w:style>
  <w:style w:type="paragraph" w:styleId="2">
    <w:name w:val="heading 2"/>
    <w:basedOn w:val="a"/>
    <w:next w:val="a"/>
    <w:qFormat/>
    <w:rsid w:val="006B2B57"/>
    <w:pPr>
      <w:keepNext/>
      <w:tabs>
        <w:tab w:val="num" w:pos="0"/>
      </w:tabs>
      <w:spacing w:line="360" w:lineRule="auto"/>
      <w:ind w:left="5812"/>
      <w:jc w:val="both"/>
      <w:outlineLvl w:val="1"/>
    </w:pPr>
    <w:rPr>
      <w:sz w:val="28"/>
    </w:rPr>
  </w:style>
  <w:style w:type="paragraph" w:styleId="3">
    <w:name w:val="heading 3"/>
    <w:basedOn w:val="a"/>
    <w:next w:val="a"/>
    <w:qFormat/>
    <w:rsid w:val="006B2B57"/>
    <w:pPr>
      <w:keepNext/>
      <w:tabs>
        <w:tab w:val="num" w:pos="0"/>
      </w:tabs>
      <w:spacing w:before="260"/>
      <w:jc w:val="both"/>
      <w:outlineLvl w:val="2"/>
    </w:pPr>
    <w:rPr>
      <w:sz w:val="28"/>
    </w:rPr>
  </w:style>
  <w:style w:type="paragraph" w:styleId="5">
    <w:name w:val="heading 5"/>
    <w:basedOn w:val="a"/>
    <w:next w:val="a"/>
    <w:qFormat/>
    <w:rsid w:val="006B2B57"/>
    <w:pPr>
      <w:keepNext/>
      <w:shd w:val="clear" w:color="auto" w:fill="FFFFFF"/>
      <w:tabs>
        <w:tab w:val="num" w:pos="0"/>
      </w:tabs>
      <w:jc w:val="center"/>
      <w:outlineLvl w:val="4"/>
    </w:pPr>
    <w:rPr>
      <w:b/>
      <w:sz w:val="32"/>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sid w:val="006B2B57"/>
    <w:rPr>
      <w:rFonts w:ascii="Times New Roman" w:hAnsi="Times New Roman" w:cs="Times New Roman"/>
    </w:rPr>
  </w:style>
  <w:style w:type="character" w:customStyle="1" w:styleId="WW8Num6z0">
    <w:name w:val="WW8Num6z0"/>
    <w:rsid w:val="006B2B57"/>
    <w:rPr>
      <w:rFonts w:ascii="Times New Roman" w:hAnsi="Times New Roman" w:cs="Times New Roman"/>
    </w:rPr>
  </w:style>
  <w:style w:type="character" w:customStyle="1" w:styleId="WW8Num7z0">
    <w:name w:val="WW8Num7z0"/>
    <w:rsid w:val="006B2B57"/>
    <w:rPr>
      <w:rFonts w:ascii="Times New Roman" w:hAnsi="Times New Roman" w:cs="Times New Roman"/>
    </w:rPr>
  </w:style>
  <w:style w:type="character" w:customStyle="1" w:styleId="WW8Num8z0">
    <w:name w:val="WW8Num8z0"/>
    <w:rsid w:val="006B2B57"/>
    <w:rPr>
      <w:rFonts w:ascii="Times New Roman" w:hAnsi="Times New Roman" w:cs="Times New Roman"/>
    </w:rPr>
  </w:style>
  <w:style w:type="character" w:customStyle="1" w:styleId="Absatz-Standardschriftart">
    <w:name w:val="Absatz-Standardschriftart"/>
    <w:rsid w:val="006B2B57"/>
  </w:style>
  <w:style w:type="character" w:customStyle="1" w:styleId="WW-Absatz-Standardschriftart">
    <w:name w:val="WW-Absatz-Standardschriftart"/>
    <w:rsid w:val="006B2B57"/>
  </w:style>
  <w:style w:type="character" w:customStyle="1" w:styleId="WW-Absatz-Standardschriftart1">
    <w:name w:val="WW-Absatz-Standardschriftart1"/>
    <w:rsid w:val="006B2B57"/>
  </w:style>
  <w:style w:type="character" w:customStyle="1" w:styleId="WW-Absatz-Standardschriftart11">
    <w:name w:val="WW-Absatz-Standardschriftart11"/>
    <w:rsid w:val="006B2B57"/>
  </w:style>
  <w:style w:type="character" w:customStyle="1" w:styleId="WW-Absatz-Standardschriftart111">
    <w:name w:val="WW-Absatz-Standardschriftart111"/>
    <w:rsid w:val="006B2B57"/>
  </w:style>
  <w:style w:type="character" w:customStyle="1" w:styleId="WW-Absatz-Standardschriftart1111">
    <w:name w:val="WW-Absatz-Standardschriftart1111"/>
    <w:rsid w:val="006B2B57"/>
  </w:style>
  <w:style w:type="character" w:customStyle="1" w:styleId="WW-Absatz-Standardschriftart11111">
    <w:name w:val="WW-Absatz-Standardschriftart11111"/>
    <w:rsid w:val="006B2B57"/>
  </w:style>
  <w:style w:type="character" w:customStyle="1" w:styleId="WW-Absatz-Standardschriftart111111">
    <w:name w:val="WW-Absatz-Standardschriftart111111"/>
    <w:rsid w:val="006B2B57"/>
  </w:style>
  <w:style w:type="character" w:customStyle="1" w:styleId="WW-Absatz-Standardschriftart1111111">
    <w:name w:val="WW-Absatz-Standardschriftart1111111"/>
    <w:rsid w:val="006B2B57"/>
  </w:style>
  <w:style w:type="character" w:customStyle="1" w:styleId="WW-Absatz-Standardschriftart11111111">
    <w:name w:val="WW-Absatz-Standardschriftart11111111"/>
    <w:rsid w:val="006B2B57"/>
  </w:style>
  <w:style w:type="character" w:customStyle="1" w:styleId="WW-Absatz-Standardschriftart111111111">
    <w:name w:val="WW-Absatz-Standardschriftart111111111"/>
    <w:rsid w:val="006B2B57"/>
  </w:style>
  <w:style w:type="character" w:customStyle="1" w:styleId="WW-Absatz-Standardschriftart1111111111">
    <w:name w:val="WW-Absatz-Standardschriftart1111111111"/>
    <w:rsid w:val="006B2B57"/>
  </w:style>
  <w:style w:type="character" w:customStyle="1" w:styleId="WW-Absatz-Standardschriftart11111111111">
    <w:name w:val="WW-Absatz-Standardschriftart11111111111"/>
    <w:rsid w:val="006B2B57"/>
  </w:style>
  <w:style w:type="character" w:customStyle="1" w:styleId="WW-Absatz-Standardschriftart111111111111">
    <w:name w:val="WW-Absatz-Standardschriftart111111111111"/>
    <w:rsid w:val="006B2B57"/>
  </w:style>
  <w:style w:type="character" w:customStyle="1" w:styleId="WW-Absatz-Standardschriftart1111111111111">
    <w:name w:val="WW-Absatz-Standardschriftart1111111111111"/>
    <w:rsid w:val="006B2B57"/>
  </w:style>
  <w:style w:type="character" w:customStyle="1" w:styleId="WW8Num2z0">
    <w:name w:val="WW8Num2z0"/>
    <w:rsid w:val="006B2B57"/>
    <w:rPr>
      <w:rFonts w:ascii="Times New Roman" w:hAnsi="Times New Roman" w:cs="Times New Roman"/>
    </w:rPr>
  </w:style>
  <w:style w:type="character" w:customStyle="1" w:styleId="WW8Num3z0">
    <w:name w:val="WW8Num3z0"/>
    <w:rsid w:val="006B2B57"/>
    <w:rPr>
      <w:rFonts w:ascii="Times New Roman" w:hAnsi="Times New Roman" w:cs="Times New Roman"/>
    </w:rPr>
  </w:style>
  <w:style w:type="character" w:customStyle="1" w:styleId="WW8Num9z0">
    <w:name w:val="WW8Num9z0"/>
    <w:rsid w:val="006B2B57"/>
    <w:rPr>
      <w:rFonts w:ascii="Times New Roman" w:hAnsi="Times New Roman" w:cs="Times New Roman"/>
    </w:rPr>
  </w:style>
  <w:style w:type="character" w:customStyle="1" w:styleId="WW8Num10z0">
    <w:name w:val="WW8Num10z0"/>
    <w:rsid w:val="006B2B57"/>
    <w:rPr>
      <w:rFonts w:ascii="Times New Roman" w:hAnsi="Times New Roman" w:cs="Times New Roman"/>
    </w:rPr>
  </w:style>
  <w:style w:type="character" w:customStyle="1" w:styleId="WW8Num12z0">
    <w:name w:val="WW8Num12z0"/>
    <w:rsid w:val="006B2B57"/>
    <w:rPr>
      <w:rFonts w:ascii="Times New Roman" w:hAnsi="Times New Roman" w:cs="Times New Roman"/>
    </w:rPr>
  </w:style>
  <w:style w:type="character" w:customStyle="1" w:styleId="WW8Num13z0">
    <w:name w:val="WW8Num13z0"/>
    <w:rsid w:val="006B2B57"/>
    <w:rPr>
      <w:rFonts w:ascii="Times New Roman" w:hAnsi="Times New Roman" w:cs="Times New Roman"/>
    </w:rPr>
  </w:style>
  <w:style w:type="character" w:customStyle="1" w:styleId="WW8Num15z0">
    <w:name w:val="WW8Num15z0"/>
    <w:rsid w:val="006B2B57"/>
    <w:rPr>
      <w:rFonts w:ascii="Times New Roman" w:hAnsi="Times New Roman" w:cs="Times New Roman"/>
    </w:rPr>
  </w:style>
  <w:style w:type="character" w:customStyle="1" w:styleId="WW8Num16z0">
    <w:name w:val="WW8Num16z0"/>
    <w:rsid w:val="006B2B57"/>
    <w:rPr>
      <w:rFonts w:ascii="Times New Roman" w:hAnsi="Times New Roman" w:cs="Times New Roman"/>
    </w:rPr>
  </w:style>
  <w:style w:type="character" w:customStyle="1" w:styleId="WW8NumSt5z0">
    <w:name w:val="WW8NumSt5z0"/>
    <w:rsid w:val="006B2B57"/>
    <w:rPr>
      <w:rFonts w:ascii="Times New Roman" w:hAnsi="Times New Roman" w:cs="Times New Roman"/>
    </w:rPr>
  </w:style>
  <w:style w:type="character" w:customStyle="1" w:styleId="WW8NumSt6z0">
    <w:name w:val="WW8NumSt6z0"/>
    <w:rsid w:val="006B2B57"/>
    <w:rPr>
      <w:rFonts w:ascii="Times New Roman" w:hAnsi="Times New Roman" w:cs="Times New Roman"/>
    </w:rPr>
  </w:style>
  <w:style w:type="character" w:customStyle="1" w:styleId="WW8NumSt10z0">
    <w:name w:val="WW8NumSt10z0"/>
    <w:rsid w:val="006B2B57"/>
    <w:rPr>
      <w:rFonts w:ascii="Times New Roman" w:hAnsi="Times New Roman" w:cs="Times New Roman"/>
    </w:rPr>
  </w:style>
  <w:style w:type="character" w:customStyle="1" w:styleId="WW8NumSt13z0">
    <w:name w:val="WW8NumSt13z0"/>
    <w:rsid w:val="006B2B57"/>
    <w:rPr>
      <w:rFonts w:ascii="Times New Roman" w:hAnsi="Times New Roman" w:cs="Times New Roman"/>
    </w:rPr>
  </w:style>
  <w:style w:type="character" w:customStyle="1" w:styleId="10">
    <w:name w:val="Основной шрифт абзаца1"/>
    <w:rsid w:val="006B2B57"/>
  </w:style>
  <w:style w:type="character" w:styleId="a3">
    <w:name w:val="page number"/>
    <w:basedOn w:val="10"/>
    <w:rsid w:val="006B2B57"/>
  </w:style>
  <w:style w:type="character" w:customStyle="1" w:styleId="a4">
    <w:name w:val="Маркеры списка"/>
    <w:rsid w:val="006B2B57"/>
    <w:rPr>
      <w:rFonts w:ascii="OpenSymbol" w:eastAsia="OpenSymbol" w:hAnsi="OpenSymbol" w:cs="OpenSymbol"/>
    </w:rPr>
  </w:style>
  <w:style w:type="character" w:customStyle="1" w:styleId="a5">
    <w:name w:val="Символ нумерации"/>
    <w:rsid w:val="006B2B57"/>
  </w:style>
  <w:style w:type="character" w:customStyle="1" w:styleId="FontStyle43">
    <w:name w:val="Font Style43"/>
    <w:basedOn w:val="10"/>
    <w:rsid w:val="006B2B57"/>
    <w:rPr>
      <w:rFonts w:ascii="Courier New" w:hAnsi="Courier New" w:cs="Courier New"/>
      <w:sz w:val="24"/>
      <w:szCs w:val="24"/>
    </w:rPr>
  </w:style>
  <w:style w:type="paragraph" w:customStyle="1" w:styleId="a6">
    <w:name w:val="Заголовок"/>
    <w:basedOn w:val="a"/>
    <w:next w:val="a7"/>
    <w:rsid w:val="006B2B57"/>
    <w:pPr>
      <w:keepNext/>
      <w:spacing w:before="240" w:after="120"/>
    </w:pPr>
    <w:rPr>
      <w:rFonts w:ascii="Arial" w:eastAsia="SimSun" w:hAnsi="Arial" w:cs="Tahoma"/>
      <w:sz w:val="28"/>
      <w:szCs w:val="28"/>
    </w:rPr>
  </w:style>
  <w:style w:type="paragraph" w:styleId="a7">
    <w:name w:val="Body Text"/>
    <w:basedOn w:val="a"/>
    <w:rsid w:val="006B2B57"/>
    <w:pPr>
      <w:spacing w:after="120"/>
    </w:pPr>
  </w:style>
  <w:style w:type="paragraph" w:styleId="a8">
    <w:name w:val="List"/>
    <w:basedOn w:val="a7"/>
    <w:rsid w:val="006B2B57"/>
    <w:rPr>
      <w:rFonts w:cs="Tahoma"/>
    </w:rPr>
  </w:style>
  <w:style w:type="paragraph" w:customStyle="1" w:styleId="11">
    <w:name w:val="Название1"/>
    <w:basedOn w:val="a"/>
    <w:rsid w:val="006B2B57"/>
    <w:pPr>
      <w:suppressLineNumbers/>
      <w:spacing w:before="120" w:after="120"/>
    </w:pPr>
    <w:rPr>
      <w:rFonts w:cs="Tahoma"/>
      <w:i/>
      <w:iCs/>
      <w:sz w:val="24"/>
      <w:szCs w:val="24"/>
    </w:rPr>
  </w:style>
  <w:style w:type="paragraph" w:customStyle="1" w:styleId="12">
    <w:name w:val="Указатель1"/>
    <w:basedOn w:val="a"/>
    <w:rsid w:val="006B2B57"/>
    <w:pPr>
      <w:suppressLineNumbers/>
    </w:pPr>
    <w:rPr>
      <w:rFonts w:cs="Tahoma"/>
    </w:rPr>
  </w:style>
  <w:style w:type="paragraph" w:styleId="a9">
    <w:name w:val="Balloon Text"/>
    <w:basedOn w:val="a"/>
    <w:rsid w:val="006B2B57"/>
    <w:rPr>
      <w:rFonts w:ascii="Tahoma" w:hAnsi="Tahoma" w:cs="Tahoma"/>
      <w:sz w:val="16"/>
      <w:szCs w:val="16"/>
    </w:rPr>
  </w:style>
  <w:style w:type="paragraph" w:styleId="aa">
    <w:name w:val="Body Text Indent"/>
    <w:basedOn w:val="a"/>
    <w:rsid w:val="006B2B57"/>
    <w:pPr>
      <w:ind w:firstLine="720"/>
      <w:jc w:val="both"/>
    </w:pPr>
    <w:rPr>
      <w:sz w:val="28"/>
    </w:rPr>
  </w:style>
  <w:style w:type="paragraph" w:customStyle="1" w:styleId="21">
    <w:name w:val="Основной текст с отступом 21"/>
    <w:basedOn w:val="a"/>
    <w:rsid w:val="006B2B57"/>
    <w:pPr>
      <w:ind w:firstLine="709"/>
      <w:jc w:val="both"/>
    </w:pPr>
    <w:rPr>
      <w:sz w:val="28"/>
    </w:rPr>
  </w:style>
  <w:style w:type="paragraph" w:styleId="ab">
    <w:name w:val="footer"/>
    <w:basedOn w:val="a"/>
    <w:rsid w:val="006B2B57"/>
    <w:pPr>
      <w:tabs>
        <w:tab w:val="center" w:pos="4677"/>
        <w:tab w:val="right" w:pos="9355"/>
      </w:tabs>
    </w:pPr>
  </w:style>
  <w:style w:type="paragraph" w:customStyle="1" w:styleId="ac">
    <w:name w:val="Содержимое таблицы"/>
    <w:basedOn w:val="a"/>
    <w:rsid w:val="006B2B57"/>
    <w:pPr>
      <w:suppressLineNumbers/>
    </w:pPr>
  </w:style>
  <w:style w:type="paragraph" w:customStyle="1" w:styleId="ad">
    <w:name w:val="Заголовок таблицы"/>
    <w:basedOn w:val="ac"/>
    <w:rsid w:val="006B2B57"/>
    <w:pPr>
      <w:jc w:val="center"/>
    </w:pPr>
    <w:rPr>
      <w:b/>
      <w:bCs/>
    </w:rPr>
  </w:style>
  <w:style w:type="paragraph" w:customStyle="1" w:styleId="ae">
    <w:name w:val="Содержимое врезки"/>
    <w:basedOn w:val="a7"/>
    <w:rsid w:val="006B2B57"/>
  </w:style>
  <w:style w:type="paragraph" w:styleId="af">
    <w:name w:val="header"/>
    <w:basedOn w:val="a"/>
    <w:link w:val="af0"/>
    <w:rsid w:val="006B2B57"/>
    <w:pPr>
      <w:suppressLineNumbers/>
      <w:tabs>
        <w:tab w:val="center" w:pos="4819"/>
        <w:tab w:val="right" w:pos="9638"/>
      </w:tabs>
    </w:pPr>
  </w:style>
  <w:style w:type="paragraph" w:customStyle="1" w:styleId="ConsPlusNonformat">
    <w:name w:val="ConsPlusNonformat"/>
    <w:rsid w:val="006B2B57"/>
    <w:pPr>
      <w:widowControl w:val="0"/>
      <w:suppressAutoHyphens/>
      <w:autoSpaceDE w:val="0"/>
    </w:pPr>
    <w:rPr>
      <w:rFonts w:ascii="Courier New" w:eastAsia="Arial" w:hAnsi="Courier New" w:cs="Courier New"/>
      <w:kern w:val="1"/>
      <w:lang w:eastAsia="ar-SA"/>
    </w:rPr>
  </w:style>
  <w:style w:type="paragraph" w:customStyle="1" w:styleId="ConsPlusTitle">
    <w:name w:val="ConsPlusTitle"/>
    <w:rsid w:val="006B2B57"/>
    <w:pPr>
      <w:widowControl w:val="0"/>
      <w:suppressAutoHyphens/>
      <w:autoSpaceDE w:val="0"/>
    </w:pPr>
    <w:rPr>
      <w:rFonts w:ascii="Calibri" w:eastAsia="Arial" w:hAnsi="Calibri" w:cs="Calibri"/>
      <w:b/>
      <w:bCs/>
      <w:kern w:val="1"/>
      <w:sz w:val="22"/>
      <w:szCs w:val="22"/>
      <w:lang w:eastAsia="ar-SA"/>
    </w:rPr>
  </w:style>
  <w:style w:type="paragraph" w:styleId="af1">
    <w:name w:val="No Spacing"/>
    <w:uiPriority w:val="1"/>
    <w:qFormat/>
    <w:rsid w:val="00CF574E"/>
    <w:pPr>
      <w:suppressAutoHyphens/>
    </w:pPr>
    <w:rPr>
      <w:rFonts w:ascii="Calibri" w:eastAsia="Arial" w:hAnsi="Calibri" w:cs="Calibri"/>
      <w:sz w:val="22"/>
      <w:szCs w:val="22"/>
      <w:lang w:eastAsia="ar-SA"/>
    </w:rPr>
  </w:style>
  <w:style w:type="table" w:styleId="af2">
    <w:name w:val="Table Grid"/>
    <w:basedOn w:val="a1"/>
    <w:uiPriority w:val="59"/>
    <w:rsid w:val="00C159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Верхний колонтитул Знак"/>
    <w:basedOn w:val="a0"/>
    <w:link w:val="af"/>
    <w:rsid w:val="00FD6F1B"/>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1</Pages>
  <Words>4875</Words>
  <Characters>27789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Постановление главы района</vt:lpstr>
    </vt:vector>
  </TitlesOfParts>
  <Company/>
  <LinksUpToDate>false</LinksUpToDate>
  <CharactersWithSpaces>32599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района</dc:title>
  <dc:subject/>
  <dc:creator>Андрей</dc:creator>
  <cp:keywords/>
  <cp:lastModifiedBy>1</cp:lastModifiedBy>
  <cp:revision>14</cp:revision>
  <cp:lastPrinted>2015-04-02T10:14:00Z</cp:lastPrinted>
  <dcterms:created xsi:type="dcterms:W3CDTF">2014-01-24T08:10:00Z</dcterms:created>
  <dcterms:modified xsi:type="dcterms:W3CDTF">2015-04-02T10:58:00Z</dcterms:modified>
</cp:coreProperties>
</file>