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D" w:rsidRPr="009B389A" w:rsidRDefault="00497BBD" w:rsidP="00497BB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89A">
        <w:rPr>
          <w:rFonts w:ascii="Times New Roman" w:hAnsi="Times New Roman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</w:p>
    <w:p w:rsidR="00497BBD" w:rsidRPr="009B389A" w:rsidRDefault="00497BBD" w:rsidP="00497BB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89A">
        <w:rPr>
          <w:rFonts w:ascii="Times New Roman" w:hAnsi="Times New Roman"/>
          <w:sz w:val="28"/>
          <w:szCs w:val="28"/>
          <w:lang w:eastAsia="ru-RU"/>
        </w:rPr>
        <w:t>ПО ВИДАМ ЭКОНОМИЧЕСКОЙ ДЕЯТЕЛЬНОСТИ</w:t>
      </w:r>
    </w:p>
    <w:p w:rsidR="00497BBD" w:rsidRPr="009B389A" w:rsidRDefault="00CE0D5E" w:rsidP="00497BB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ЧЕРНИГОВСКОГО</w:t>
      </w:r>
      <w:r w:rsidR="00497BBD" w:rsidRPr="009B389A">
        <w:rPr>
          <w:rFonts w:ascii="Times New Roman" w:hAnsi="Times New Roman"/>
          <w:sz w:val="28"/>
          <w:szCs w:val="28"/>
          <w:lang w:eastAsia="ru-RU"/>
        </w:rPr>
        <w:t xml:space="preserve"> СЕЛЬСКОГО ПОСЕЛЕН</w:t>
      </w:r>
      <w:r w:rsidR="003B0725">
        <w:rPr>
          <w:rFonts w:ascii="Times New Roman" w:hAnsi="Times New Roman"/>
          <w:sz w:val="28"/>
          <w:szCs w:val="28"/>
          <w:lang w:eastAsia="ru-RU"/>
        </w:rPr>
        <w:t xml:space="preserve">ИЯ </w:t>
      </w:r>
      <w:r>
        <w:rPr>
          <w:rFonts w:ascii="Times New Roman" w:hAnsi="Times New Roman"/>
          <w:sz w:val="28"/>
          <w:szCs w:val="28"/>
          <w:lang w:eastAsia="ru-RU"/>
        </w:rPr>
        <w:t>АПШЕРОНСКОГО РАЙОНА</w:t>
      </w:r>
      <w:r w:rsidR="003B0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54F">
        <w:rPr>
          <w:rFonts w:ascii="Times New Roman" w:hAnsi="Times New Roman"/>
          <w:sz w:val="28"/>
          <w:szCs w:val="28"/>
          <w:lang w:eastAsia="ru-RU"/>
        </w:rPr>
        <w:t>Н</w:t>
      </w:r>
      <w:r w:rsidR="003B072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51654F">
        <w:rPr>
          <w:rFonts w:ascii="Times New Roman" w:hAnsi="Times New Roman"/>
          <w:sz w:val="28"/>
          <w:szCs w:val="28"/>
          <w:lang w:eastAsia="ru-RU"/>
        </w:rPr>
        <w:t>01.01.</w:t>
      </w:r>
      <w:r w:rsidR="003B0725">
        <w:rPr>
          <w:rFonts w:ascii="Times New Roman" w:hAnsi="Times New Roman"/>
          <w:sz w:val="28"/>
          <w:szCs w:val="28"/>
          <w:lang w:eastAsia="ru-RU"/>
        </w:rPr>
        <w:t>202</w:t>
      </w:r>
      <w:r w:rsidR="0051654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BBD" w:rsidRPr="009B389A">
        <w:rPr>
          <w:rFonts w:ascii="Times New Roman" w:hAnsi="Times New Roman"/>
          <w:sz w:val="28"/>
          <w:szCs w:val="28"/>
          <w:lang w:eastAsia="ru-RU"/>
        </w:rPr>
        <w:t>ГОД</w:t>
      </w:r>
    </w:p>
    <w:p w:rsidR="00497BBD" w:rsidRPr="009B389A" w:rsidRDefault="00497BBD" w:rsidP="00497BB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B389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6399"/>
        <w:gridCol w:w="6689"/>
      </w:tblGrid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экономической деятельности </w:t>
            </w:r>
            <w:proofErr w:type="gramStart"/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Общероссийского классификатора видов экономической деятельности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(ОКВЭД) ОК 029-2014 (КДЕС РЕД. 2)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A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9804C8" w:rsidP="003862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B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Добыча полезных ископаемых.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CE0D5E" w:rsidP="00CE0D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C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Обрабатывающие производства.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CE0D5E" w:rsidP="00371B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D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CE0D5E" w:rsidP="00CE0D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E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F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Строительство.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G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9804C8" w:rsidP="003862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H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Транспортировка и хранение.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CE0D5E" w:rsidRDefault="00CE0D5E" w:rsidP="00CE0D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I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гостиниц и предприятий общественного питания.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CE0D5E" w:rsidRDefault="00415179" w:rsidP="00CE0D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0,</w:t>
            </w:r>
            <w:r w:rsidR="00CE0D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J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A3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K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финансовая и страховая.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L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M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профессиональная, научная и техническая.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N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O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P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Образование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Q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в области здравоохранения и социальных услуг.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R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S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прочих видов услуг.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CE0D5E" w:rsidP="009804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9804C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T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127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B76E32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497BBD" w:rsidRPr="009B389A">
                <w:rPr>
                  <w:rFonts w:ascii="Times New Roman" w:hAnsi="Times New Roman"/>
                  <w:color w:val="3A7314"/>
                  <w:sz w:val="28"/>
                  <w:szCs w:val="28"/>
                  <w:lang w:eastAsia="ru-RU"/>
                </w:rPr>
                <w:t>Раздел U</w:t>
              </w:r>
            </w:hyperlink>
          </w:p>
        </w:tc>
        <w:tc>
          <w:tcPr>
            <w:tcW w:w="64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экстерриториальных организаций и органов.</w:t>
            </w:r>
          </w:p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A317B" w:rsidP="004A31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BBD" w:rsidRPr="009B389A" w:rsidTr="00386225">
        <w:tc>
          <w:tcPr>
            <w:tcW w:w="7785" w:type="dxa"/>
            <w:gridSpan w:val="2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497BBD" w:rsidP="003862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8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2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BBD" w:rsidRPr="009B389A" w:rsidRDefault="009804C8" w:rsidP="00371B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</w:tbl>
    <w:p w:rsidR="00497BBD" w:rsidRPr="009B389A" w:rsidRDefault="00497BBD" w:rsidP="00497BBD">
      <w:pPr>
        <w:pStyle w:val="a3"/>
        <w:rPr>
          <w:rFonts w:ascii="Times New Roman" w:hAnsi="Times New Roman"/>
          <w:sz w:val="28"/>
          <w:szCs w:val="28"/>
        </w:rPr>
      </w:pPr>
    </w:p>
    <w:p w:rsidR="009B75CB" w:rsidRPr="00497BBD" w:rsidRDefault="009B75CB" w:rsidP="00497BBD"/>
    <w:sectPr w:rsidR="009B75CB" w:rsidRPr="00497BBD" w:rsidSect="009B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3C"/>
    <w:rsid w:val="00100036"/>
    <w:rsid w:val="00111B43"/>
    <w:rsid w:val="001D375A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665D12"/>
    <w:rsid w:val="009804C8"/>
    <w:rsid w:val="009B75CB"/>
    <w:rsid w:val="009F6D4E"/>
    <w:rsid w:val="00B76E32"/>
    <w:rsid w:val="00B810ED"/>
    <w:rsid w:val="00B83EFC"/>
    <w:rsid w:val="00B87CFF"/>
    <w:rsid w:val="00BD1BCB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30F2-7BCE-4D19-9100-688A634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Захарян</cp:lastModifiedBy>
  <cp:revision>5</cp:revision>
  <cp:lastPrinted>2023-01-23T10:21:00Z</cp:lastPrinted>
  <dcterms:created xsi:type="dcterms:W3CDTF">2023-01-23T10:22:00Z</dcterms:created>
  <dcterms:modified xsi:type="dcterms:W3CDTF">2023-02-10T13:03:00Z</dcterms:modified>
</cp:coreProperties>
</file>