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D0" w:rsidRDefault="001608D0" w:rsidP="001608D0">
      <w:pPr>
        <w:shd w:val="clear" w:color="auto" w:fill="FFFFFF"/>
        <w:tabs>
          <w:tab w:val="left" w:pos="7866"/>
        </w:tabs>
        <w:spacing w:before="11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608D0" w:rsidRDefault="001608D0" w:rsidP="001608D0">
      <w:pPr>
        <w:shd w:val="clear" w:color="auto" w:fill="FFFFFF"/>
        <w:spacing w:before="115"/>
        <w:rPr>
          <w:b/>
          <w:sz w:val="20"/>
          <w:szCs w:val="20"/>
        </w:rPr>
      </w:pPr>
      <w:r>
        <w:rPr>
          <w:b/>
          <w:sz w:val="28"/>
          <w:szCs w:val="28"/>
        </w:rPr>
        <w:t>АДМИНИСТРАЦИЯ ЧЕРНИГОВСКОГО СЕЛЬСКОГО ПОСЕЛЕНИЯ</w:t>
      </w:r>
    </w:p>
    <w:p w:rsidR="001608D0" w:rsidRDefault="001608D0" w:rsidP="001608D0">
      <w:pPr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АПШЕРОНСКОГО РАЙОНА</w:t>
      </w:r>
    </w:p>
    <w:p w:rsidR="001608D0" w:rsidRDefault="001608D0" w:rsidP="001608D0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608D0" w:rsidRDefault="001608D0" w:rsidP="001608D0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spacing w:before="120"/>
        <w:rPr>
          <w:sz w:val="28"/>
          <w:szCs w:val="28"/>
        </w:rPr>
      </w:pPr>
      <w:r>
        <w:rPr>
          <w:spacing w:val="-26"/>
          <w:sz w:val="28"/>
          <w:szCs w:val="28"/>
        </w:rPr>
        <w:t xml:space="preserve">о т </w:t>
      </w:r>
      <w:r w:rsidR="008A24EF">
        <w:rPr>
          <w:spacing w:val="-26"/>
          <w:sz w:val="28"/>
          <w:szCs w:val="28"/>
        </w:rPr>
        <w:t xml:space="preserve"> 4.12.</w:t>
      </w:r>
      <w:r>
        <w:rPr>
          <w:sz w:val="28"/>
          <w:szCs w:val="28"/>
        </w:rPr>
        <w:t xml:space="preserve">2017 года                      </w:t>
      </w:r>
      <w:r>
        <w:rPr>
          <w:sz w:val="28"/>
          <w:szCs w:val="28"/>
        </w:rPr>
        <w:tab/>
        <w:t xml:space="preserve">                   №</w:t>
      </w:r>
      <w:r w:rsidR="008A24EF">
        <w:rPr>
          <w:sz w:val="28"/>
          <w:szCs w:val="28"/>
        </w:rPr>
        <w:t xml:space="preserve"> 184</w:t>
      </w:r>
    </w:p>
    <w:p w:rsidR="0018660E" w:rsidRPr="00FD42BA" w:rsidRDefault="001608D0" w:rsidP="00FD42BA">
      <w:pPr>
        <w:jc w:val="center"/>
        <w:rPr>
          <w:sz w:val="28"/>
          <w:szCs w:val="28"/>
        </w:rPr>
      </w:pPr>
      <w:r>
        <w:rPr>
          <w:sz w:val="28"/>
          <w:szCs w:val="28"/>
        </w:rPr>
        <w:t>с.Черниговское</w:t>
      </w:r>
    </w:p>
    <w:p w:rsidR="006F1E13" w:rsidRDefault="006F1E13" w:rsidP="001608D0">
      <w:pPr>
        <w:keepNext/>
        <w:widowControl w:val="0"/>
        <w:tabs>
          <w:tab w:val="left" w:pos="6520"/>
        </w:tabs>
      </w:pPr>
    </w:p>
    <w:p w:rsidR="002C7772" w:rsidRDefault="002C7772" w:rsidP="001608D0">
      <w:pPr>
        <w:keepNext/>
        <w:widowControl w:val="0"/>
        <w:tabs>
          <w:tab w:val="left" w:pos="6520"/>
        </w:tabs>
      </w:pPr>
    </w:p>
    <w:p w:rsidR="00F058EE" w:rsidRDefault="00C4554E" w:rsidP="00E960FD">
      <w:pPr>
        <w:keepNext/>
        <w:widowControl w:val="0"/>
        <w:tabs>
          <w:tab w:val="left" w:pos="6520"/>
        </w:tabs>
        <w:jc w:val="center"/>
        <w:rPr>
          <w:b/>
          <w:sz w:val="28"/>
        </w:rPr>
      </w:pPr>
      <w:r>
        <w:rPr>
          <w:b/>
          <w:sz w:val="28"/>
        </w:rPr>
        <w:t>О</w:t>
      </w:r>
      <w:r w:rsidR="005F55EB">
        <w:rPr>
          <w:b/>
          <w:sz w:val="28"/>
        </w:rPr>
        <w:t>биндексации</w:t>
      </w:r>
      <w:r w:rsidR="0027159D">
        <w:rPr>
          <w:b/>
          <w:sz w:val="28"/>
        </w:rPr>
        <w:t xml:space="preserve">базовых </w:t>
      </w:r>
      <w:r>
        <w:rPr>
          <w:b/>
          <w:sz w:val="28"/>
        </w:rPr>
        <w:t>окладов (</w:t>
      </w:r>
      <w:r w:rsidR="0027159D">
        <w:rPr>
          <w:b/>
          <w:sz w:val="28"/>
        </w:rPr>
        <w:t xml:space="preserve">базовых </w:t>
      </w:r>
      <w:r>
        <w:rPr>
          <w:b/>
          <w:sz w:val="28"/>
        </w:rPr>
        <w:t xml:space="preserve">должностных окладов), </w:t>
      </w:r>
    </w:p>
    <w:p w:rsidR="00F058EE" w:rsidRDefault="0027159D" w:rsidP="00E960FD">
      <w:pPr>
        <w:keepNext/>
        <w:widowControl w:val="0"/>
        <w:tabs>
          <w:tab w:val="left" w:pos="6520"/>
        </w:tabs>
        <w:jc w:val="center"/>
        <w:rPr>
          <w:b/>
          <w:sz w:val="28"/>
        </w:rPr>
      </w:pPr>
      <w:r>
        <w:rPr>
          <w:b/>
          <w:sz w:val="28"/>
        </w:rPr>
        <w:t xml:space="preserve">базовых </w:t>
      </w:r>
      <w:r w:rsidR="00C4554E">
        <w:rPr>
          <w:b/>
          <w:sz w:val="28"/>
        </w:rPr>
        <w:t>ставок заработной платы работников муниципальных</w:t>
      </w:r>
    </w:p>
    <w:p w:rsidR="00F058EE" w:rsidRDefault="00C4554E" w:rsidP="00E960FD">
      <w:pPr>
        <w:keepNext/>
        <w:widowControl w:val="0"/>
        <w:tabs>
          <w:tab w:val="left" w:pos="6520"/>
        </w:tabs>
        <w:jc w:val="center"/>
        <w:rPr>
          <w:b/>
          <w:sz w:val="28"/>
        </w:rPr>
      </w:pPr>
      <w:r>
        <w:rPr>
          <w:b/>
          <w:sz w:val="28"/>
        </w:rPr>
        <w:t xml:space="preserve"> учреждений </w:t>
      </w:r>
      <w:r w:rsidR="00C22217">
        <w:rPr>
          <w:b/>
          <w:sz w:val="28"/>
        </w:rPr>
        <w:t>Черниговского сельского поселения Апшеронского района</w:t>
      </w:r>
      <w:r>
        <w:rPr>
          <w:b/>
          <w:sz w:val="28"/>
        </w:rPr>
        <w:t xml:space="preserve">, </w:t>
      </w:r>
    </w:p>
    <w:p w:rsidR="006F1E13" w:rsidRPr="00083B09" w:rsidRDefault="00C4554E" w:rsidP="00E960FD">
      <w:pPr>
        <w:keepNext/>
        <w:widowControl w:val="0"/>
        <w:tabs>
          <w:tab w:val="left" w:pos="6520"/>
        </w:tabs>
        <w:jc w:val="center"/>
        <w:rPr>
          <w:b/>
          <w:sz w:val="28"/>
        </w:rPr>
      </w:pPr>
      <w:r>
        <w:rPr>
          <w:b/>
          <w:sz w:val="28"/>
        </w:rPr>
        <w:t>перешедших на отраслевые системы оплаты труда</w:t>
      </w:r>
    </w:p>
    <w:p w:rsidR="009F53B1" w:rsidRDefault="009F53B1" w:rsidP="00E960FD">
      <w:pPr>
        <w:keepNext/>
        <w:widowControl w:val="0"/>
        <w:tabs>
          <w:tab w:val="left" w:pos="6520"/>
        </w:tabs>
        <w:jc w:val="center"/>
      </w:pPr>
    </w:p>
    <w:p w:rsidR="00E960FD" w:rsidRDefault="00E960FD" w:rsidP="00E960FD">
      <w:pPr>
        <w:keepNext/>
        <w:widowControl w:val="0"/>
        <w:tabs>
          <w:tab w:val="left" w:pos="6520"/>
        </w:tabs>
        <w:jc w:val="center"/>
      </w:pPr>
    </w:p>
    <w:p w:rsidR="00F30CDA" w:rsidRDefault="00F30CDA" w:rsidP="00E960FD">
      <w:pPr>
        <w:keepNext/>
        <w:widowControl w:val="0"/>
        <w:tabs>
          <w:tab w:val="left" w:pos="6520"/>
        </w:tabs>
        <w:jc w:val="center"/>
        <w:rPr>
          <w:b/>
          <w:sz w:val="28"/>
          <w:szCs w:val="28"/>
        </w:rPr>
      </w:pPr>
    </w:p>
    <w:p w:rsidR="009F53B1" w:rsidRPr="006E3B2C" w:rsidRDefault="002F3678" w:rsidP="00B757AA">
      <w:pPr>
        <w:keepNext/>
        <w:widowControl w:val="0"/>
        <w:tabs>
          <w:tab w:val="left" w:pos="6520"/>
        </w:tabs>
        <w:ind w:firstLine="567"/>
        <w:jc w:val="both"/>
        <w:rPr>
          <w:sz w:val="28"/>
          <w:szCs w:val="28"/>
        </w:rPr>
      </w:pPr>
      <w:bookmarkStart w:id="0" w:name="sub_6"/>
      <w:r w:rsidRPr="00537B55">
        <w:rPr>
          <w:sz w:val="28"/>
          <w:szCs w:val="28"/>
        </w:rPr>
        <w:t>В соответствии со статьей 134</w:t>
      </w:r>
      <w:r w:rsidR="005F55EB" w:rsidRPr="00537B55">
        <w:rPr>
          <w:sz w:val="28"/>
          <w:szCs w:val="28"/>
        </w:rPr>
        <w:t xml:space="preserve"> ТрудовогокодексаРоссийской Федерации, </w:t>
      </w:r>
      <w:r w:rsidR="00537B55" w:rsidRPr="00537B55">
        <w:rPr>
          <w:sz w:val="28"/>
          <w:szCs w:val="28"/>
        </w:rPr>
        <w:t xml:space="preserve">а также </w:t>
      </w:r>
      <w:r w:rsidR="005F55EB" w:rsidRPr="00537B55">
        <w:rPr>
          <w:sz w:val="28"/>
          <w:szCs w:val="28"/>
        </w:rPr>
        <w:t xml:space="preserve">во исполнение </w:t>
      </w:r>
      <w:r w:rsidR="00537B55" w:rsidRPr="00537B55">
        <w:rPr>
          <w:sz w:val="28"/>
          <w:szCs w:val="28"/>
        </w:rPr>
        <w:t xml:space="preserve">подпункта «б» пункта 3 перечня </w:t>
      </w:r>
      <w:r w:rsidR="005F55EB" w:rsidRPr="00537B55">
        <w:rPr>
          <w:sz w:val="28"/>
          <w:szCs w:val="28"/>
        </w:rPr>
        <w:t>поручени</w:t>
      </w:r>
      <w:r w:rsidR="00537B55" w:rsidRPr="00537B55">
        <w:rPr>
          <w:sz w:val="28"/>
          <w:szCs w:val="28"/>
        </w:rPr>
        <w:t xml:space="preserve">йПрезидента Российской Федерации от 3 июня 2017 года№ Пр-1087, пункта 5 </w:t>
      </w:r>
      <w:r w:rsidR="009A3A03">
        <w:rPr>
          <w:sz w:val="28"/>
          <w:szCs w:val="28"/>
        </w:rPr>
        <w:t xml:space="preserve">перечня </w:t>
      </w:r>
      <w:r w:rsidR="00537B55" w:rsidRPr="00537B55">
        <w:rPr>
          <w:sz w:val="28"/>
          <w:szCs w:val="28"/>
        </w:rPr>
        <w:t>пор</w:t>
      </w:r>
      <w:r w:rsidR="00537B55" w:rsidRPr="00537B55">
        <w:rPr>
          <w:sz w:val="28"/>
          <w:szCs w:val="28"/>
        </w:rPr>
        <w:t>у</w:t>
      </w:r>
      <w:r w:rsidR="00537B55" w:rsidRPr="00537B55">
        <w:rPr>
          <w:sz w:val="28"/>
          <w:szCs w:val="28"/>
        </w:rPr>
        <w:t xml:space="preserve">чений </w:t>
      </w:r>
      <w:r w:rsidR="009A3A03" w:rsidRPr="00537B55">
        <w:rPr>
          <w:sz w:val="28"/>
          <w:szCs w:val="28"/>
        </w:rPr>
        <w:t>Заместителя Председателя Правительства</w:t>
      </w:r>
      <w:r w:rsidR="005F55EB" w:rsidRPr="00537B55">
        <w:rPr>
          <w:sz w:val="28"/>
          <w:szCs w:val="28"/>
        </w:rPr>
        <w:t xml:space="preserve"> Российской Федерации О.Ю.Голодец от </w:t>
      </w:r>
      <w:r w:rsidR="00537B55" w:rsidRPr="00537B55">
        <w:rPr>
          <w:sz w:val="28"/>
          <w:szCs w:val="28"/>
        </w:rPr>
        <w:t xml:space="preserve">7 июня </w:t>
      </w:r>
      <w:r w:rsidR="005F55EB" w:rsidRPr="00537B55">
        <w:rPr>
          <w:sz w:val="28"/>
          <w:szCs w:val="28"/>
        </w:rPr>
        <w:t>2017 года № ОГ-П12-</w:t>
      </w:r>
      <w:r w:rsidR="00537B55" w:rsidRPr="00537B55">
        <w:rPr>
          <w:sz w:val="28"/>
          <w:szCs w:val="28"/>
        </w:rPr>
        <w:t>3638</w:t>
      </w:r>
      <w:r w:rsidR="009F53B1" w:rsidRPr="006E3B2C">
        <w:rPr>
          <w:sz w:val="28"/>
          <w:szCs w:val="28"/>
        </w:rPr>
        <w:t>п о с т а н о в л я ю:</w:t>
      </w:r>
    </w:p>
    <w:p w:rsidR="00464ADA" w:rsidRDefault="005D4D02" w:rsidP="00B757AA">
      <w:pPr>
        <w:pStyle w:val="ConsPlusNormal"/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6925">
        <w:rPr>
          <w:rFonts w:ascii="Times New Roman" w:hAnsi="Times New Roman" w:cs="Times New Roman"/>
          <w:sz w:val="28"/>
          <w:szCs w:val="28"/>
        </w:rPr>
        <w:t xml:space="preserve">. </w:t>
      </w:r>
      <w:r w:rsidR="002F3678">
        <w:rPr>
          <w:rFonts w:ascii="Times New Roman" w:hAnsi="Times New Roman" w:cs="Times New Roman"/>
          <w:sz w:val="28"/>
          <w:szCs w:val="28"/>
        </w:rPr>
        <w:t>Повысить</w:t>
      </w:r>
      <w:r w:rsidR="00446821">
        <w:rPr>
          <w:rFonts w:ascii="Times New Roman" w:hAnsi="Times New Roman" w:cs="Times New Roman"/>
          <w:sz w:val="28"/>
          <w:szCs w:val="28"/>
        </w:rPr>
        <w:t xml:space="preserve">с 1 </w:t>
      </w:r>
      <w:r w:rsidR="003973E0">
        <w:rPr>
          <w:rFonts w:ascii="Times New Roman" w:hAnsi="Times New Roman" w:cs="Times New Roman"/>
          <w:sz w:val="28"/>
          <w:szCs w:val="28"/>
        </w:rPr>
        <w:t>января</w:t>
      </w:r>
      <w:r w:rsidR="00446821">
        <w:rPr>
          <w:rFonts w:ascii="Times New Roman" w:hAnsi="Times New Roman" w:cs="Times New Roman"/>
          <w:sz w:val="28"/>
          <w:szCs w:val="28"/>
        </w:rPr>
        <w:t xml:space="preserve"> 201</w:t>
      </w:r>
      <w:r w:rsidR="003973E0">
        <w:rPr>
          <w:rFonts w:ascii="Times New Roman" w:hAnsi="Times New Roman" w:cs="Times New Roman"/>
          <w:sz w:val="28"/>
          <w:szCs w:val="28"/>
        </w:rPr>
        <w:t>8</w:t>
      </w:r>
      <w:r w:rsidR="00446821">
        <w:rPr>
          <w:rFonts w:ascii="Times New Roman" w:hAnsi="Times New Roman" w:cs="Times New Roman"/>
          <w:sz w:val="28"/>
          <w:szCs w:val="28"/>
        </w:rPr>
        <w:t xml:space="preserve"> года на 5 процент</w:t>
      </w:r>
      <w:r w:rsidR="003973E0">
        <w:rPr>
          <w:rFonts w:ascii="Times New Roman" w:hAnsi="Times New Roman" w:cs="Times New Roman"/>
          <w:sz w:val="28"/>
          <w:szCs w:val="28"/>
        </w:rPr>
        <w:t>ов</w:t>
      </w:r>
      <w:r w:rsidR="00446821">
        <w:rPr>
          <w:rFonts w:ascii="Times New Roman" w:hAnsi="Times New Roman" w:cs="Times New Roman"/>
          <w:sz w:val="28"/>
          <w:szCs w:val="28"/>
        </w:rPr>
        <w:t xml:space="preserve"> базов</w:t>
      </w:r>
      <w:r w:rsidR="001802FC">
        <w:rPr>
          <w:rFonts w:ascii="Times New Roman" w:hAnsi="Times New Roman" w:cs="Times New Roman"/>
          <w:sz w:val="28"/>
          <w:szCs w:val="28"/>
        </w:rPr>
        <w:t>ые</w:t>
      </w:r>
      <w:r w:rsidR="0044682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1802FC">
        <w:rPr>
          <w:rFonts w:ascii="Times New Roman" w:hAnsi="Times New Roman" w:cs="Times New Roman"/>
          <w:sz w:val="28"/>
          <w:szCs w:val="28"/>
        </w:rPr>
        <w:t>ы</w:t>
      </w:r>
      <w:r w:rsidR="00446821">
        <w:rPr>
          <w:rFonts w:ascii="Times New Roman" w:hAnsi="Times New Roman" w:cs="Times New Roman"/>
          <w:sz w:val="28"/>
          <w:szCs w:val="28"/>
        </w:rPr>
        <w:t xml:space="preserve"> (базовы</w:t>
      </w:r>
      <w:r w:rsidR="001802FC">
        <w:rPr>
          <w:rFonts w:ascii="Times New Roman" w:hAnsi="Times New Roman" w:cs="Times New Roman"/>
          <w:sz w:val="28"/>
          <w:szCs w:val="28"/>
        </w:rPr>
        <w:t>е</w:t>
      </w:r>
      <w:r w:rsidR="00446821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1802FC">
        <w:rPr>
          <w:rFonts w:ascii="Times New Roman" w:hAnsi="Times New Roman" w:cs="Times New Roman"/>
          <w:sz w:val="28"/>
          <w:szCs w:val="28"/>
        </w:rPr>
        <w:t>е</w:t>
      </w:r>
      <w:r w:rsidR="0044682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1802FC">
        <w:rPr>
          <w:rFonts w:ascii="Times New Roman" w:hAnsi="Times New Roman" w:cs="Times New Roman"/>
          <w:sz w:val="28"/>
          <w:szCs w:val="28"/>
        </w:rPr>
        <w:t>ы</w:t>
      </w:r>
      <w:r w:rsidR="00446821">
        <w:rPr>
          <w:rFonts w:ascii="Times New Roman" w:hAnsi="Times New Roman" w:cs="Times New Roman"/>
          <w:sz w:val="28"/>
          <w:szCs w:val="28"/>
        </w:rPr>
        <w:t>), базовы</w:t>
      </w:r>
      <w:r w:rsidR="001802FC">
        <w:rPr>
          <w:rFonts w:ascii="Times New Roman" w:hAnsi="Times New Roman" w:cs="Times New Roman"/>
          <w:sz w:val="28"/>
          <w:szCs w:val="28"/>
        </w:rPr>
        <w:t>е</w:t>
      </w:r>
      <w:r w:rsidR="00446821">
        <w:rPr>
          <w:rFonts w:ascii="Times New Roman" w:hAnsi="Times New Roman" w:cs="Times New Roman"/>
          <w:sz w:val="28"/>
          <w:szCs w:val="28"/>
        </w:rPr>
        <w:t xml:space="preserve"> став</w:t>
      </w:r>
      <w:r w:rsidR="001802FC">
        <w:rPr>
          <w:rFonts w:ascii="Times New Roman" w:hAnsi="Times New Roman" w:cs="Times New Roman"/>
          <w:sz w:val="28"/>
          <w:szCs w:val="28"/>
        </w:rPr>
        <w:t>ки</w:t>
      </w:r>
      <w:r w:rsidR="00446821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="00254B6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F1DB5" w:rsidRPr="00B215D9">
        <w:rPr>
          <w:rFonts w:ascii="Times New Roman" w:hAnsi="Times New Roman" w:cs="Times New Roman"/>
          <w:sz w:val="28"/>
          <w:szCs w:val="28"/>
        </w:rPr>
        <w:t>муниц</w:t>
      </w:r>
      <w:r w:rsidR="008F1DB5" w:rsidRPr="00B215D9">
        <w:rPr>
          <w:rFonts w:ascii="Times New Roman" w:hAnsi="Times New Roman" w:cs="Times New Roman"/>
          <w:sz w:val="28"/>
          <w:szCs w:val="28"/>
        </w:rPr>
        <w:t>и</w:t>
      </w:r>
      <w:r w:rsidR="008F1DB5" w:rsidRPr="00B215D9">
        <w:rPr>
          <w:rFonts w:ascii="Times New Roman" w:hAnsi="Times New Roman" w:cs="Times New Roman"/>
          <w:sz w:val="28"/>
          <w:szCs w:val="28"/>
        </w:rPr>
        <w:t xml:space="preserve">пальных учреждений </w:t>
      </w:r>
      <w:r w:rsidR="00C22217">
        <w:rPr>
          <w:rFonts w:ascii="Times New Roman" w:hAnsi="Times New Roman" w:cs="Times New Roman"/>
          <w:sz w:val="28"/>
          <w:szCs w:val="28"/>
        </w:rPr>
        <w:t>Черниговского сельского поселения Апшеронского ра</w:t>
      </w:r>
      <w:r w:rsidR="00C22217">
        <w:rPr>
          <w:rFonts w:ascii="Times New Roman" w:hAnsi="Times New Roman" w:cs="Times New Roman"/>
          <w:sz w:val="28"/>
          <w:szCs w:val="28"/>
        </w:rPr>
        <w:t>й</w:t>
      </w:r>
      <w:r w:rsidR="00C22217">
        <w:rPr>
          <w:rFonts w:ascii="Times New Roman" w:hAnsi="Times New Roman" w:cs="Times New Roman"/>
          <w:sz w:val="28"/>
          <w:szCs w:val="28"/>
        </w:rPr>
        <w:t>она</w:t>
      </w:r>
      <w:r w:rsidR="008F1DB5" w:rsidRPr="00331DEA">
        <w:rPr>
          <w:rFonts w:ascii="Times New Roman" w:hAnsi="Times New Roman" w:cs="Times New Roman"/>
          <w:sz w:val="28"/>
          <w:szCs w:val="28"/>
        </w:rPr>
        <w:t>, перешедших</w:t>
      </w:r>
      <w:r w:rsidR="00446821">
        <w:rPr>
          <w:rFonts w:ascii="Times New Roman" w:hAnsi="Times New Roman" w:cs="Times New Roman"/>
          <w:sz w:val="28"/>
          <w:szCs w:val="28"/>
        </w:rPr>
        <w:t xml:space="preserve"> на отраслевые системы оплаты труда, за исключением о</w:t>
      </w:r>
      <w:r w:rsidR="00446821">
        <w:rPr>
          <w:rFonts w:ascii="Times New Roman" w:hAnsi="Times New Roman" w:cs="Times New Roman"/>
          <w:sz w:val="28"/>
          <w:szCs w:val="28"/>
        </w:rPr>
        <w:t>т</w:t>
      </w:r>
      <w:r w:rsidR="00446821">
        <w:rPr>
          <w:rFonts w:ascii="Times New Roman" w:hAnsi="Times New Roman" w:cs="Times New Roman"/>
          <w:sz w:val="28"/>
          <w:szCs w:val="28"/>
        </w:rPr>
        <w:t>дельных категорий работников, оплата труда которым повыш</w:t>
      </w:r>
      <w:r w:rsidR="00750CF0">
        <w:rPr>
          <w:rFonts w:ascii="Times New Roman" w:hAnsi="Times New Roman" w:cs="Times New Roman"/>
          <w:sz w:val="28"/>
          <w:szCs w:val="28"/>
        </w:rPr>
        <w:t>ается</w:t>
      </w:r>
      <w:r w:rsidR="00446821">
        <w:rPr>
          <w:rFonts w:ascii="Times New Roman" w:hAnsi="Times New Roman" w:cs="Times New Roman"/>
          <w:sz w:val="28"/>
          <w:szCs w:val="28"/>
        </w:rPr>
        <w:t xml:space="preserve"> в </w:t>
      </w:r>
      <w:r w:rsidR="00415D68">
        <w:rPr>
          <w:rFonts w:ascii="Times New Roman" w:hAnsi="Times New Roman" w:cs="Times New Roman"/>
          <w:sz w:val="28"/>
          <w:szCs w:val="28"/>
        </w:rPr>
        <w:t>соответс</w:t>
      </w:r>
      <w:r w:rsidR="00415D68">
        <w:rPr>
          <w:rFonts w:ascii="Times New Roman" w:hAnsi="Times New Roman" w:cs="Times New Roman"/>
          <w:sz w:val="28"/>
          <w:szCs w:val="28"/>
        </w:rPr>
        <w:t>т</w:t>
      </w:r>
      <w:r w:rsidR="00415D68">
        <w:rPr>
          <w:rFonts w:ascii="Times New Roman" w:hAnsi="Times New Roman" w:cs="Times New Roman"/>
          <w:sz w:val="28"/>
          <w:szCs w:val="28"/>
        </w:rPr>
        <w:t>вии</w:t>
      </w:r>
      <w:r w:rsidR="00446821">
        <w:rPr>
          <w:rFonts w:ascii="Times New Roman" w:hAnsi="Times New Roman" w:cs="Times New Roman"/>
          <w:sz w:val="28"/>
          <w:szCs w:val="28"/>
        </w:rPr>
        <w:t xml:space="preserve"> с Указом Президента Российской Федерации от 7 мая 2012 года № 597 «О мер</w:t>
      </w:r>
      <w:r w:rsidR="009A3A03">
        <w:rPr>
          <w:rFonts w:ascii="Times New Roman" w:hAnsi="Times New Roman" w:cs="Times New Roman"/>
          <w:sz w:val="28"/>
          <w:szCs w:val="28"/>
        </w:rPr>
        <w:t>оприятиях</w:t>
      </w:r>
      <w:r w:rsidR="00446821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социальной политики</w:t>
      </w:r>
      <w:r w:rsidR="00CC123C">
        <w:rPr>
          <w:rFonts w:ascii="Times New Roman" w:hAnsi="Times New Roman" w:cs="Times New Roman"/>
          <w:sz w:val="28"/>
          <w:szCs w:val="28"/>
        </w:rPr>
        <w:t>», устано</w:t>
      </w:r>
      <w:r w:rsidR="00CC123C">
        <w:rPr>
          <w:rFonts w:ascii="Times New Roman" w:hAnsi="Times New Roman" w:cs="Times New Roman"/>
          <w:sz w:val="28"/>
          <w:szCs w:val="28"/>
        </w:rPr>
        <w:t>в</w:t>
      </w:r>
      <w:r w:rsidR="00CC123C">
        <w:rPr>
          <w:rFonts w:ascii="Times New Roman" w:hAnsi="Times New Roman" w:cs="Times New Roman"/>
          <w:sz w:val="28"/>
          <w:szCs w:val="28"/>
        </w:rPr>
        <w:t>ленные:</w:t>
      </w:r>
    </w:p>
    <w:p w:rsidR="00CC123C" w:rsidRDefault="00CC123C" w:rsidP="00B757AA">
      <w:pPr>
        <w:pStyle w:val="ConsPlusNormal"/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1)распоряжением главы администрации Черниговского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Апшеронского района от 01 октября 2008 года № 82-р «О переходе на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 отраслевые системы оплаты труда работников муниципальных учреждений Черниговского сельского поселения);</w:t>
      </w:r>
    </w:p>
    <w:p w:rsidR="00CC123C" w:rsidRDefault="00CC123C" w:rsidP="00B757AA">
      <w:pPr>
        <w:pStyle w:val="ConsPlusNormal"/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2)постановление администрации Черниговского сельского поселения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шеронского района от 01 апреля 2016 года №77 «Об оплате труда работников МКУ «Социально-культурного объединения Черниговского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Апшеронского района».</w:t>
      </w:r>
      <w:bookmarkStart w:id="1" w:name="_GoBack"/>
      <w:bookmarkEnd w:id="1"/>
    </w:p>
    <w:p w:rsidR="00A445E9" w:rsidRDefault="00E16FBB" w:rsidP="00B757AA">
      <w:pPr>
        <w:pStyle w:val="ConsPlusNormal"/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57AA">
        <w:rPr>
          <w:rFonts w:ascii="Times New Roman" w:hAnsi="Times New Roman" w:cs="Times New Roman"/>
          <w:sz w:val="28"/>
          <w:szCs w:val="28"/>
        </w:rPr>
        <w:t>.</w:t>
      </w:r>
      <w:r w:rsidR="009A3A03">
        <w:rPr>
          <w:rFonts w:ascii="Times New Roman" w:hAnsi="Times New Roman" w:cs="Times New Roman"/>
          <w:sz w:val="28"/>
          <w:szCs w:val="28"/>
        </w:rPr>
        <w:t>Установить, что п</w:t>
      </w:r>
      <w:r w:rsidR="00A445E9" w:rsidRPr="00CD6B6E">
        <w:rPr>
          <w:rFonts w:ascii="Times New Roman" w:hAnsi="Times New Roman" w:cs="Times New Roman"/>
          <w:sz w:val="28"/>
          <w:szCs w:val="28"/>
        </w:rPr>
        <w:t xml:space="preserve">одлежат округлению </w:t>
      </w:r>
      <w:r w:rsidR="00A445E9">
        <w:rPr>
          <w:rFonts w:ascii="Times New Roman" w:hAnsi="Times New Roman" w:cs="Times New Roman"/>
          <w:sz w:val="28"/>
          <w:szCs w:val="28"/>
        </w:rPr>
        <w:t xml:space="preserve">размерыбазовых </w:t>
      </w:r>
      <w:r w:rsidR="00A445E9" w:rsidRPr="00CD6B6E">
        <w:rPr>
          <w:rFonts w:ascii="Times New Roman" w:hAnsi="Times New Roman" w:cs="Times New Roman"/>
          <w:sz w:val="28"/>
          <w:szCs w:val="28"/>
        </w:rPr>
        <w:t>окладов (</w:t>
      </w:r>
      <w:r w:rsidR="00A445E9">
        <w:rPr>
          <w:rFonts w:ascii="Times New Roman" w:hAnsi="Times New Roman" w:cs="Times New Roman"/>
          <w:sz w:val="28"/>
          <w:szCs w:val="28"/>
        </w:rPr>
        <w:t>баз</w:t>
      </w:r>
      <w:r w:rsidR="00A445E9">
        <w:rPr>
          <w:rFonts w:ascii="Times New Roman" w:hAnsi="Times New Roman" w:cs="Times New Roman"/>
          <w:sz w:val="28"/>
          <w:szCs w:val="28"/>
        </w:rPr>
        <w:t>о</w:t>
      </w:r>
      <w:r w:rsidR="00A445E9">
        <w:rPr>
          <w:rFonts w:ascii="Times New Roman" w:hAnsi="Times New Roman" w:cs="Times New Roman"/>
          <w:sz w:val="28"/>
          <w:szCs w:val="28"/>
        </w:rPr>
        <w:t xml:space="preserve">вых </w:t>
      </w:r>
      <w:r w:rsidR="00A445E9" w:rsidRPr="00CD6B6E">
        <w:rPr>
          <w:rFonts w:ascii="Times New Roman" w:hAnsi="Times New Roman" w:cs="Times New Roman"/>
          <w:sz w:val="28"/>
          <w:szCs w:val="28"/>
        </w:rPr>
        <w:t xml:space="preserve">должностных окладов), </w:t>
      </w:r>
      <w:r w:rsidR="00A445E9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445E9" w:rsidRPr="00CD6B6E">
        <w:rPr>
          <w:rFonts w:ascii="Times New Roman" w:hAnsi="Times New Roman" w:cs="Times New Roman"/>
          <w:sz w:val="28"/>
          <w:szCs w:val="28"/>
        </w:rPr>
        <w:t xml:space="preserve">ставок заработной платы </w:t>
      </w:r>
      <w:r w:rsidR="00A445E9">
        <w:rPr>
          <w:rFonts w:ascii="Times New Roman" w:hAnsi="Times New Roman" w:cs="Times New Roman"/>
          <w:sz w:val="28"/>
          <w:szCs w:val="28"/>
        </w:rPr>
        <w:t xml:space="preserve">при </w:t>
      </w:r>
      <w:r w:rsidR="00A445E9" w:rsidRPr="00CD6B6E">
        <w:rPr>
          <w:rFonts w:ascii="Times New Roman" w:hAnsi="Times New Roman" w:cs="Times New Roman"/>
          <w:sz w:val="28"/>
          <w:szCs w:val="28"/>
        </w:rPr>
        <w:t xml:space="preserve">их </w:t>
      </w:r>
      <w:r w:rsidR="00A445E9">
        <w:rPr>
          <w:rFonts w:ascii="Times New Roman" w:hAnsi="Times New Roman" w:cs="Times New Roman"/>
          <w:sz w:val="28"/>
          <w:szCs w:val="28"/>
        </w:rPr>
        <w:t>увелич</w:t>
      </w:r>
      <w:r w:rsidR="00A445E9">
        <w:rPr>
          <w:rFonts w:ascii="Times New Roman" w:hAnsi="Times New Roman" w:cs="Times New Roman"/>
          <w:sz w:val="28"/>
          <w:szCs w:val="28"/>
        </w:rPr>
        <w:t>е</w:t>
      </w:r>
      <w:r w:rsidR="00A445E9">
        <w:rPr>
          <w:rFonts w:ascii="Times New Roman" w:hAnsi="Times New Roman" w:cs="Times New Roman"/>
          <w:sz w:val="28"/>
          <w:szCs w:val="28"/>
        </w:rPr>
        <w:t>нии (индексации), а также размеры окладов (должностных окладов), ставок з</w:t>
      </w:r>
      <w:r w:rsidR="00A445E9">
        <w:rPr>
          <w:rFonts w:ascii="Times New Roman" w:hAnsi="Times New Roman" w:cs="Times New Roman"/>
          <w:sz w:val="28"/>
          <w:szCs w:val="28"/>
        </w:rPr>
        <w:t>а</w:t>
      </w:r>
      <w:r w:rsidR="00A445E9">
        <w:rPr>
          <w:rFonts w:ascii="Times New Roman" w:hAnsi="Times New Roman" w:cs="Times New Roman"/>
          <w:sz w:val="28"/>
          <w:szCs w:val="28"/>
        </w:rPr>
        <w:t>работной платы, образованных путем применения повышающих коэффицие</w:t>
      </w:r>
      <w:r w:rsidR="00A445E9">
        <w:rPr>
          <w:rFonts w:ascii="Times New Roman" w:hAnsi="Times New Roman" w:cs="Times New Roman"/>
          <w:sz w:val="28"/>
          <w:szCs w:val="28"/>
        </w:rPr>
        <w:t>н</w:t>
      </w:r>
      <w:r w:rsidR="00A445E9">
        <w:rPr>
          <w:rFonts w:ascii="Times New Roman" w:hAnsi="Times New Roman" w:cs="Times New Roman"/>
          <w:sz w:val="28"/>
          <w:szCs w:val="28"/>
        </w:rPr>
        <w:t>тов к базовым окладам (базовым должностным окладам), базовым ставкам з</w:t>
      </w:r>
      <w:r w:rsidR="00A445E9">
        <w:rPr>
          <w:rFonts w:ascii="Times New Roman" w:hAnsi="Times New Roman" w:cs="Times New Roman"/>
          <w:sz w:val="28"/>
          <w:szCs w:val="28"/>
        </w:rPr>
        <w:t>а</w:t>
      </w:r>
      <w:r w:rsidR="00A445E9">
        <w:rPr>
          <w:rFonts w:ascii="Times New Roman" w:hAnsi="Times New Roman" w:cs="Times New Roman"/>
          <w:sz w:val="28"/>
          <w:szCs w:val="28"/>
        </w:rPr>
        <w:t>работной платы, установленным по профессиональным квалификационным группам,</w:t>
      </w:r>
      <w:r w:rsidR="00A445E9" w:rsidRPr="00CD6B6E">
        <w:rPr>
          <w:rFonts w:ascii="Times New Roman" w:hAnsi="Times New Roman" w:cs="Times New Roman"/>
          <w:sz w:val="28"/>
          <w:szCs w:val="28"/>
        </w:rPr>
        <w:t xml:space="preserve"> до целого рубля в сторону увеличения.</w:t>
      </w:r>
    </w:p>
    <w:p w:rsidR="00EE663B" w:rsidRDefault="00E16FBB" w:rsidP="00B757AA">
      <w:pPr>
        <w:pStyle w:val="ConsPlusNormal"/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663B">
        <w:rPr>
          <w:rFonts w:ascii="Times New Roman" w:hAnsi="Times New Roman" w:cs="Times New Roman"/>
          <w:sz w:val="28"/>
          <w:szCs w:val="28"/>
        </w:rPr>
        <w:t>. Финансирование расходов, связанных с реализацией настоящего пост</w:t>
      </w:r>
      <w:r w:rsidR="00EE663B">
        <w:rPr>
          <w:rFonts w:ascii="Times New Roman" w:hAnsi="Times New Roman" w:cs="Times New Roman"/>
          <w:sz w:val="28"/>
          <w:szCs w:val="28"/>
        </w:rPr>
        <w:t>а</w:t>
      </w:r>
      <w:r w:rsidR="00EE663B">
        <w:rPr>
          <w:rFonts w:ascii="Times New Roman" w:hAnsi="Times New Roman" w:cs="Times New Roman"/>
          <w:sz w:val="28"/>
          <w:szCs w:val="28"/>
        </w:rPr>
        <w:lastRenderedPageBreak/>
        <w:t>новления, осуществлять в пределах средств, предусмотренных в бюджете</w:t>
      </w:r>
      <w:r w:rsidR="00C22217">
        <w:rPr>
          <w:rFonts w:ascii="Times New Roman" w:hAnsi="Times New Roman" w:cs="Times New Roman"/>
          <w:sz w:val="28"/>
          <w:szCs w:val="28"/>
        </w:rPr>
        <w:t xml:space="preserve"> Че</w:t>
      </w:r>
      <w:r w:rsidR="00C22217">
        <w:rPr>
          <w:rFonts w:ascii="Times New Roman" w:hAnsi="Times New Roman" w:cs="Times New Roman"/>
          <w:sz w:val="28"/>
          <w:szCs w:val="28"/>
        </w:rPr>
        <w:t>р</w:t>
      </w:r>
      <w:r w:rsidR="00C22217">
        <w:rPr>
          <w:rFonts w:ascii="Times New Roman" w:hAnsi="Times New Roman" w:cs="Times New Roman"/>
          <w:sz w:val="28"/>
          <w:szCs w:val="28"/>
        </w:rPr>
        <w:t>ниговского сельского поселения Апшеронского района</w:t>
      </w:r>
      <w:r w:rsidR="00EE663B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bookmarkEnd w:id="0"/>
    <w:p w:rsidR="00B757AA" w:rsidRPr="00CE56E9" w:rsidRDefault="00E16FBB" w:rsidP="00B75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57AA">
        <w:rPr>
          <w:sz w:val="28"/>
          <w:szCs w:val="28"/>
        </w:rPr>
        <w:t xml:space="preserve">. </w:t>
      </w:r>
      <w:r w:rsidR="00B757AA" w:rsidRPr="004353DC">
        <w:rPr>
          <w:sz w:val="28"/>
          <w:szCs w:val="28"/>
        </w:rPr>
        <w:t>Инженеру по земельным и имущественным отношениям администрации Черниговского сельского поселения Апшеронского района (Хартян) разместить настоящее постановление в сети Интернет на официальном сайте администр</w:t>
      </w:r>
      <w:r w:rsidR="00B757AA" w:rsidRPr="004353DC">
        <w:rPr>
          <w:sz w:val="28"/>
          <w:szCs w:val="28"/>
        </w:rPr>
        <w:t>а</w:t>
      </w:r>
      <w:r w:rsidR="00B757AA" w:rsidRPr="004353DC">
        <w:rPr>
          <w:sz w:val="28"/>
          <w:szCs w:val="28"/>
        </w:rPr>
        <w:t>ции Черниговского сельского поселения Апшеронского района.</w:t>
      </w:r>
    </w:p>
    <w:p w:rsidR="00B757AA" w:rsidRDefault="00E16FBB" w:rsidP="00B75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57AA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757AA" w:rsidRPr="00254DFA" w:rsidRDefault="00E16FBB" w:rsidP="00B757AA">
      <w:pPr>
        <w:ind w:firstLine="567"/>
        <w:jc w:val="both"/>
        <w:rPr>
          <w:bCs/>
          <w:szCs w:val="28"/>
        </w:rPr>
      </w:pPr>
      <w:r>
        <w:rPr>
          <w:sz w:val="28"/>
          <w:szCs w:val="28"/>
        </w:rPr>
        <w:t>6</w:t>
      </w:r>
      <w:r w:rsidR="00B757AA">
        <w:rPr>
          <w:sz w:val="28"/>
          <w:szCs w:val="28"/>
        </w:rPr>
        <w:t xml:space="preserve">. </w:t>
      </w:r>
      <w:r w:rsidR="00B757AA" w:rsidRPr="00CA0D41">
        <w:rPr>
          <w:sz w:val="28"/>
          <w:szCs w:val="28"/>
        </w:rPr>
        <w:t>Настоящее постан</w:t>
      </w:r>
      <w:r w:rsidR="00B757AA">
        <w:rPr>
          <w:sz w:val="28"/>
          <w:szCs w:val="28"/>
        </w:rPr>
        <w:t xml:space="preserve">овление </w:t>
      </w:r>
      <w:r w:rsidR="00B757AA">
        <w:rPr>
          <w:bCs/>
          <w:sz w:val="28"/>
          <w:szCs w:val="28"/>
        </w:rPr>
        <w:t>вступает в силу с 1 января 2018</w:t>
      </w:r>
      <w:r w:rsidR="00B757AA" w:rsidRPr="00CA0D41">
        <w:rPr>
          <w:bCs/>
          <w:sz w:val="28"/>
          <w:szCs w:val="28"/>
        </w:rPr>
        <w:t xml:space="preserve"> года</w:t>
      </w:r>
      <w:r w:rsidR="00B757AA">
        <w:rPr>
          <w:bCs/>
          <w:sz w:val="28"/>
          <w:szCs w:val="28"/>
        </w:rPr>
        <w:t>,</w:t>
      </w:r>
      <w:r w:rsidR="00B757AA" w:rsidRPr="00CA0D41">
        <w:rPr>
          <w:bCs/>
          <w:sz w:val="28"/>
          <w:szCs w:val="28"/>
        </w:rPr>
        <w:t xml:space="preserve"> но не </w:t>
      </w:r>
      <w:r w:rsidR="00B757AA">
        <w:rPr>
          <w:bCs/>
          <w:sz w:val="28"/>
          <w:szCs w:val="28"/>
        </w:rPr>
        <w:t xml:space="preserve">ранее дня </w:t>
      </w:r>
      <w:r w:rsidR="00B757AA" w:rsidRPr="00CA0D41">
        <w:rPr>
          <w:sz w:val="28"/>
          <w:szCs w:val="28"/>
        </w:rPr>
        <w:t xml:space="preserve">вступления в силу решения Совета </w:t>
      </w:r>
      <w:r w:rsidR="00B757AA" w:rsidRPr="00CA0D41">
        <w:rPr>
          <w:spacing w:val="-6"/>
          <w:sz w:val="28"/>
          <w:szCs w:val="28"/>
        </w:rPr>
        <w:t>Черниговского сельского поселения Апшеронского района</w:t>
      </w:r>
      <w:r w:rsidR="00B757AA" w:rsidRPr="00CA0D41">
        <w:rPr>
          <w:sz w:val="28"/>
          <w:szCs w:val="28"/>
        </w:rPr>
        <w:t xml:space="preserve"> «О бюджете </w:t>
      </w:r>
      <w:r w:rsidR="00B757AA" w:rsidRPr="00CA0D41">
        <w:rPr>
          <w:spacing w:val="-6"/>
          <w:sz w:val="28"/>
          <w:szCs w:val="28"/>
        </w:rPr>
        <w:t>Черниговского сельского поселения Апшеро</w:t>
      </w:r>
      <w:r w:rsidR="00B757AA" w:rsidRPr="00CA0D41">
        <w:rPr>
          <w:spacing w:val="-6"/>
          <w:sz w:val="28"/>
          <w:szCs w:val="28"/>
        </w:rPr>
        <w:t>н</w:t>
      </w:r>
      <w:r w:rsidR="00B757AA" w:rsidRPr="00CA0D41">
        <w:rPr>
          <w:spacing w:val="-6"/>
          <w:sz w:val="28"/>
          <w:szCs w:val="28"/>
        </w:rPr>
        <w:t xml:space="preserve">ского района </w:t>
      </w:r>
      <w:r w:rsidR="00B757AA">
        <w:rPr>
          <w:sz w:val="28"/>
          <w:szCs w:val="28"/>
        </w:rPr>
        <w:t>на 2018</w:t>
      </w:r>
      <w:r w:rsidR="00B757AA" w:rsidRPr="00CA0D41">
        <w:rPr>
          <w:sz w:val="28"/>
          <w:szCs w:val="28"/>
        </w:rPr>
        <w:t xml:space="preserve"> год», предусматривающего соответствующее финансир</w:t>
      </w:r>
      <w:r w:rsidR="00B757AA" w:rsidRPr="00CA0D41">
        <w:rPr>
          <w:sz w:val="28"/>
          <w:szCs w:val="28"/>
        </w:rPr>
        <w:t>о</w:t>
      </w:r>
      <w:r w:rsidR="00B757AA">
        <w:rPr>
          <w:sz w:val="28"/>
          <w:szCs w:val="28"/>
        </w:rPr>
        <w:t>вание.</w:t>
      </w:r>
    </w:p>
    <w:p w:rsidR="0018660E" w:rsidRDefault="0018660E" w:rsidP="00E960FD">
      <w:pPr>
        <w:keepNext/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10068F" w:rsidRDefault="0010068F" w:rsidP="00E960FD">
      <w:pPr>
        <w:keepNext/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7E0996" w:rsidRDefault="007E0996" w:rsidP="00E960FD">
      <w:pPr>
        <w:keepNext/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B757AA" w:rsidRDefault="00B757AA" w:rsidP="00F565F8">
      <w:pPr>
        <w:keepNext/>
        <w:widowControl w:val="0"/>
        <w:tabs>
          <w:tab w:val="left" w:pos="900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Черниговского сельского </w:t>
      </w:r>
    </w:p>
    <w:p w:rsidR="0010068F" w:rsidRPr="0018660E" w:rsidRDefault="00B757AA" w:rsidP="00B757AA">
      <w:pPr>
        <w:keepNext/>
        <w:widowControl w:val="0"/>
        <w:tabs>
          <w:tab w:val="left" w:pos="900"/>
          <w:tab w:val="left" w:pos="6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  <w:r>
        <w:rPr>
          <w:sz w:val="28"/>
          <w:szCs w:val="28"/>
        </w:rPr>
        <w:tab/>
      </w:r>
      <w:r w:rsidR="00FD42B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В.Ф.Хильченко</w:t>
      </w:r>
    </w:p>
    <w:sectPr w:rsidR="0010068F" w:rsidRPr="0018660E" w:rsidSect="00E960FD">
      <w:headerReference w:type="default" r:id="rId7"/>
      <w:pgSz w:w="11906" w:h="16838"/>
      <w:pgMar w:top="1134" w:right="567" w:bottom="1134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516" w:rsidRDefault="007C7516" w:rsidP="004718FF">
      <w:r>
        <w:separator/>
      </w:r>
    </w:p>
  </w:endnote>
  <w:endnote w:type="continuationSeparator" w:id="1">
    <w:p w:rsidR="007C7516" w:rsidRDefault="007C7516" w:rsidP="0047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516" w:rsidRDefault="007C7516" w:rsidP="004718FF">
      <w:r>
        <w:separator/>
      </w:r>
    </w:p>
  </w:footnote>
  <w:footnote w:type="continuationSeparator" w:id="1">
    <w:p w:rsidR="007C7516" w:rsidRDefault="007C7516" w:rsidP="00471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238060"/>
      <w:docPartObj>
        <w:docPartGallery w:val="Page Numbers (Top of Page)"/>
        <w:docPartUnique/>
      </w:docPartObj>
    </w:sdtPr>
    <w:sdtContent>
      <w:p w:rsidR="00B548B9" w:rsidRDefault="00BA684F">
        <w:pPr>
          <w:pStyle w:val="a7"/>
          <w:jc w:val="center"/>
        </w:pPr>
        <w:r>
          <w:fldChar w:fldCharType="begin"/>
        </w:r>
        <w:r w:rsidR="00B548B9">
          <w:instrText>PAGE   \* MERGEFORMAT</w:instrText>
        </w:r>
        <w:r>
          <w:fldChar w:fldCharType="separate"/>
        </w:r>
        <w:r w:rsidR="008A24EF">
          <w:rPr>
            <w:noProof/>
          </w:rPr>
          <w:t>2</w:t>
        </w:r>
        <w:r>
          <w:fldChar w:fldCharType="end"/>
        </w:r>
      </w:p>
    </w:sdtContent>
  </w:sdt>
  <w:p w:rsidR="004718FF" w:rsidRDefault="004718F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EF9"/>
    <w:rsid w:val="0000224B"/>
    <w:rsid w:val="000100EA"/>
    <w:rsid w:val="00017906"/>
    <w:rsid w:val="000256E9"/>
    <w:rsid w:val="00027C0C"/>
    <w:rsid w:val="00042C44"/>
    <w:rsid w:val="00052194"/>
    <w:rsid w:val="00065954"/>
    <w:rsid w:val="000703AF"/>
    <w:rsid w:val="0007711D"/>
    <w:rsid w:val="000823EA"/>
    <w:rsid w:val="000839AE"/>
    <w:rsid w:val="00083B09"/>
    <w:rsid w:val="000A4699"/>
    <w:rsid w:val="000A5E9A"/>
    <w:rsid w:val="000B0BFA"/>
    <w:rsid w:val="000B1258"/>
    <w:rsid w:val="000B421C"/>
    <w:rsid w:val="000C7B80"/>
    <w:rsid w:val="000D52FC"/>
    <w:rsid w:val="000F5826"/>
    <w:rsid w:val="0010068F"/>
    <w:rsid w:val="00102F97"/>
    <w:rsid w:val="00121E89"/>
    <w:rsid w:val="001250BF"/>
    <w:rsid w:val="00131A92"/>
    <w:rsid w:val="00136988"/>
    <w:rsid w:val="001608D0"/>
    <w:rsid w:val="00164FD1"/>
    <w:rsid w:val="00172CD8"/>
    <w:rsid w:val="001802FC"/>
    <w:rsid w:val="0018660E"/>
    <w:rsid w:val="001A292B"/>
    <w:rsid w:val="001A4114"/>
    <w:rsid w:val="001B52D6"/>
    <w:rsid w:val="001C6295"/>
    <w:rsid w:val="001D3354"/>
    <w:rsid w:val="001E2D22"/>
    <w:rsid w:val="001E5B45"/>
    <w:rsid w:val="001F2A50"/>
    <w:rsid w:val="001F6669"/>
    <w:rsid w:val="00206642"/>
    <w:rsid w:val="00224891"/>
    <w:rsid w:val="0023378F"/>
    <w:rsid w:val="002366E1"/>
    <w:rsid w:val="00242E21"/>
    <w:rsid w:val="00254B64"/>
    <w:rsid w:val="0027159D"/>
    <w:rsid w:val="00272CDD"/>
    <w:rsid w:val="00275533"/>
    <w:rsid w:val="00283543"/>
    <w:rsid w:val="0028498D"/>
    <w:rsid w:val="0028680B"/>
    <w:rsid w:val="002909D7"/>
    <w:rsid w:val="002A2613"/>
    <w:rsid w:val="002B254F"/>
    <w:rsid w:val="002C40AD"/>
    <w:rsid w:val="002C5074"/>
    <w:rsid w:val="002C5088"/>
    <w:rsid w:val="002C5B3B"/>
    <w:rsid w:val="002C67AB"/>
    <w:rsid w:val="002C7772"/>
    <w:rsid w:val="002D585B"/>
    <w:rsid w:val="002D7354"/>
    <w:rsid w:val="002E75C0"/>
    <w:rsid w:val="002F0366"/>
    <w:rsid w:val="002F3678"/>
    <w:rsid w:val="00304C1E"/>
    <w:rsid w:val="00310B2B"/>
    <w:rsid w:val="003311C1"/>
    <w:rsid w:val="00331DEA"/>
    <w:rsid w:val="0033548F"/>
    <w:rsid w:val="003410AE"/>
    <w:rsid w:val="00342630"/>
    <w:rsid w:val="00343416"/>
    <w:rsid w:val="003446ED"/>
    <w:rsid w:val="00345751"/>
    <w:rsid w:val="00356CFB"/>
    <w:rsid w:val="00374654"/>
    <w:rsid w:val="00385404"/>
    <w:rsid w:val="0039478E"/>
    <w:rsid w:val="003963DE"/>
    <w:rsid w:val="003973E0"/>
    <w:rsid w:val="00397B99"/>
    <w:rsid w:val="003A2622"/>
    <w:rsid w:val="003B3209"/>
    <w:rsid w:val="003C54DB"/>
    <w:rsid w:val="003E1EC0"/>
    <w:rsid w:val="003E4F06"/>
    <w:rsid w:val="003F0EEC"/>
    <w:rsid w:val="003F135E"/>
    <w:rsid w:val="003F16D2"/>
    <w:rsid w:val="00415D68"/>
    <w:rsid w:val="00425579"/>
    <w:rsid w:val="00446821"/>
    <w:rsid w:val="00454772"/>
    <w:rsid w:val="00464ADA"/>
    <w:rsid w:val="004715EC"/>
    <w:rsid w:val="004718FF"/>
    <w:rsid w:val="0048383D"/>
    <w:rsid w:val="004933EA"/>
    <w:rsid w:val="004D105E"/>
    <w:rsid w:val="004D1EA0"/>
    <w:rsid w:val="004E64E1"/>
    <w:rsid w:val="004E709E"/>
    <w:rsid w:val="0050054C"/>
    <w:rsid w:val="00500B39"/>
    <w:rsid w:val="0050306B"/>
    <w:rsid w:val="00513370"/>
    <w:rsid w:val="0051650B"/>
    <w:rsid w:val="00520C0E"/>
    <w:rsid w:val="005210D1"/>
    <w:rsid w:val="00521C83"/>
    <w:rsid w:val="00537B55"/>
    <w:rsid w:val="005407B9"/>
    <w:rsid w:val="00590D5B"/>
    <w:rsid w:val="005A6E78"/>
    <w:rsid w:val="005B2ADA"/>
    <w:rsid w:val="005D4D02"/>
    <w:rsid w:val="005E52AD"/>
    <w:rsid w:val="005F096C"/>
    <w:rsid w:val="005F55EB"/>
    <w:rsid w:val="00607D61"/>
    <w:rsid w:val="00627531"/>
    <w:rsid w:val="00644282"/>
    <w:rsid w:val="00645DB4"/>
    <w:rsid w:val="006513C1"/>
    <w:rsid w:val="0065177B"/>
    <w:rsid w:val="006730EC"/>
    <w:rsid w:val="0069383B"/>
    <w:rsid w:val="006A1B1B"/>
    <w:rsid w:val="006A5AF0"/>
    <w:rsid w:val="006B15FD"/>
    <w:rsid w:val="006B2EF9"/>
    <w:rsid w:val="006E3B2C"/>
    <w:rsid w:val="006F1E13"/>
    <w:rsid w:val="006F2DCF"/>
    <w:rsid w:val="006F49BF"/>
    <w:rsid w:val="006F74D1"/>
    <w:rsid w:val="00710758"/>
    <w:rsid w:val="00711912"/>
    <w:rsid w:val="007415A9"/>
    <w:rsid w:val="00750CF0"/>
    <w:rsid w:val="007637B6"/>
    <w:rsid w:val="00775B32"/>
    <w:rsid w:val="00782C19"/>
    <w:rsid w:val="00785564"/>
    <w:rsid w:val="007B42D0"/>
    <w:rsid w:val="007C7516"/>
    <w:rsid w:val="007D0515"/>
    <w:rsid w:val="007E0996"/>
    <w:rsid w:val="007F3495"/>
    <w:rsid w:val="008123B4"/>
    <w:rsid w:val="00816B8E"/>
    <w:rsid w:val="00816CCD"/>
    <w:rsid w:val="008171FA"/>
    <w:rsid w:val="008172CE"/>
    <w:rsid w:val="0082308D"/>
    <w:rsid w:val="00841B01"/>
    <w:rsid w:val="00846925"/>
    <w:rsid w:val="008541F7"/>
    <w:rsid w:val="00855772"/>
    <w:rsid w:val="00855E61"/>
    <w:rsid w:val="00862615"/>
    <w:rsid w:val="00863878"/>
    <w:rsid w:val="008846CC"/>
    <w:rsid w:val="00885C56"/>
    <w:rsid w:val="00893CF4"/>
    <w:rsid w:val="00893D7E"/>
    <w:rsid w:val="0089429B"/>
    <w:rsid w:val="00895B26"/>
    <w:rsid w:val="008A021E"/>
    <w:rsid w:val="008A24EF"/>
    <w:rsid w:val="008A6EC0"/>
    <w:rsid w:val="008B174D"/>
    <w:rsid w:val="008B196B"/>
    <w:rsid w:val="008B4E63"/>
    <w:rsid w:val="008B6660"/>
    <w:rsid w:val="008C02DB"/>
    <w:rsid w:val="008C2957"/>
    <w:rsid w:val="008D0621"/>
    <w:rsid w:val="008D7A26"/>
    <w:rsid w:val="008E6FCE"/>
    <w:rsid w:val="008F1DB5"/>
    <w:rsid w:val="008F5B06"/>
    <w:rsid w:val="008F6BF5"/>
    <w:rsid w:val="009217E8"/>
    <w:rsid w:val="009230F4"/>
    <w:rsid w:val="0093184A"/>
    <w:rsid w:val="009345D1"/>
    <w:rsid w:val="00934A23"/>
    <w:rsid w:val="0094158F"/>
    <w:rsid w:val="0095439E"/>
    <w:rsid w:val="009723A0"/>
    <w:rsid w:val="00976C14"/>
    <w:rsid w:val="00982957"/>
    <w:rsid w:val="009925AC"/>
    <w:rsid w:val="00995632"/>
    <w:rsid w:val="00996352"/>
    <w:rsid w:val="009963F2"/>
    <w:rsid w:val="009A3A03"/>
    <w:rsid w:val="009A3AFF"/>
    <w:rsid w:val="009A5A16"/>
    <w:rsid w:val="009B3E70"/>
    <w:rsid w:val="009C6B51"/>
    <w:rsid w:val="009D5669"/>
    <w:rsid w:val="009D73AA"/>
    <w:rsid w:val="009F53B1"/>
    <w:rsid w:val="009F5763"/>
    <w:rsid w:val="00A132E9"/>
    <w:rsid w:val="00A156F5"/>
    <w:rsid w:val="00A20053"/>
    <w:rsid w:val="00A262EA"/>
    <w:rsid w:val="00A445E9"/>
    <w:rsid w:val="00A60A9B"/>
    <w:rsid w:val="00A61157"/>
    <w:rsid w:val="00A65B38"/>
    <w:rsid w:val="00A65B90"/>
    <w:rsid w:val="00AC6DDA"/>
    <w:rsid w:val="00AD2313"/>
    <w:rsid w:val="00AD6258"/>
    <w:rsid w:val="00AD7333"/>
    <w:rsid w:val="00AE3DE5"/>
    <w:rsid w:val="00AF4F6C"/>
    <w:rsid w:val="00B00573"/>
    <w:rsid w:val="00B078CC"/>
    <w:rsid w:val="00B215D9"/>
    <w:rsid w:val="00B21798"/>
    <w:rsid w:val="00B24826"/>
    <w:rsid w:val="00B30EF9"/>
    <w:rsid w:val="00B427B6"/>
    <w:rsid w:val="00B46E77"/>
    <w:rsid w:val="00B50026"/>
    <w:rsid w:val="00B548B9"/>
    <w:rsid w:val="00B56BD2"/>
    <w:rsid w:val="00B73BE8"/>
    <w:rsid w:val="00B757AA"/>
    <w:rsid w:val="00B915C9"/>
    <w:rsid w:val="00B9585A"/>
    <w:rsid w:val="00B96DD8"/>
    <w:rsid w:val="00BA4370"/>
    <w:rsid w:val="00BA5847"/>
    <w:rsid w:val="00BA684F"/>
    <w:rsid w:val="00BB3619"/>
    <w:rsid w:val="00BC1724"/>
    <w:rsid w:val="00BC25C7"/>
    <w:rsid w:val="00BC6E2E"/>
    <w:rsid w:val="00BE3906"/>
    <w:rsid w:val="00BE3B14"/>
    <w:rsid w:val="00BF1668"/>
    <w:rsid w:val="00BF3C29"/>
    <w:rsid w:val="00C0087F"/>
    <w:rsid w:val="00C00CD5"/>
    <w:rsid w:val="00C206F6"/>
    <w:rsid w:val="00C22217"/>
    <w:rsid w:val="00C34054"/>
    <w:rsid w:val="00C4554E"/>
    <w:rsid w:val="00C45700"/>
    <w:rsid w:val="00C45D4B"/>
    <w:rsid w:val="00C52D0F"/>
    <w:rsid w:val="00C94F89"/>
    <w:rsid w:val="00CB3E36"/>
    <w:rsid w:val="00CB79E9"/>
    <w:rsid w:val="00CC123C"/>
    <w:rsid w:val="00CC3D52"/>
    <w:rsid w:val="00CD6B6E"/>
    <w:rsid w:val="00CE042C"/>
    <w:rsid w:val="00CF19CF"/>
    <w:rsid w:val="00CF3750"/>
    <w:rsid w:val="00CF4C4F"/>
    <w:rsid w:val="00D02B26"/>
    <w:rsid w:val="00D244F3"/>
    <w:rsid w:val="00D37B98"/>
    <w:rsid w:val="00D436BA"/>
    <w:rsid w:val="00D774D8"/>
    <w:rsid w:val="00D919C1"/>
    <w:rsid w:val="00D93585"/>
    <w:rsid w:val="00DA013E"/>
    <w:rsid w:val="00DA1F74"/>
    <w:rsid w:val="00DA3411"/>
    <w:rsid w:val="00DB418B"/>
    <w:rsid w:val="00DB5116"/>
    <w:rsid w:val="00DB7AB3"/>
    <w:rsid w:val="00DC307A"/>
    <w:rsid w:val="00DD3264"/>
    <w:rsid w:val="00DE02EC"/>
    <w:rsid w:val="00DE0945"/>
    <w:rsid w:val="00DF0290"/>
    <w:rsid w:val="00E154A2"/>
    <w:rsid w:val="00E16FBB"/>
    <w:rsid w:val="00E25D0D"/>
    <w:rsid w:val="00E27CB7"/>
    <w:rsid w:val="00E4233F"/>
    <w:rsid w:val="00E4417C"/>
    <w:rsid w:val="00E511B6"/>
    <w:rsid w:val="00E542F1"/>
    <w:rsid w:val="00E94498"/>
    <w:rsid w:val="00E960FD"/>
    <w:rsid w:val="00EC2061"/>
    <w:rsid w:val="00ED3710"/>
    <w:rsid w:val="00EE2666"/>
    <w:rsid w:val="00EE5A09"/>
    <w:rsid w:val="00EE663B"/>
    <w:rsid w:val="00EF6B72"/>
    <w:rsid w:val="00EF7FE0"/>
    <w:rsid w:val="00F00738"/>
    <w:rsid w:val="00F058EE"/>
    <w:rsid w:val="00F1275C"/>
    <w:rsid w:val="00F16923"/>
    <w:rsid w:val="00F16A2C"/>
    <w:rsid w:val="00F255B4"/>
    <w:rsid w:val="00F30CDA"/>
    <w:rsid w:val="00F37B67"/>
    <w:rsid w:val="00F50905"/>
    <w:rsid w:val="00F517E2"/>
    <w:rsid w:val="00F51981"/>
    <w:rsid w:val="00F565F8"/>
    <w:rsid w:val="00F7152E"/>
    <w:rsid w:val="00FB5AB3"/>
    <w:rsid w:val="00FD074E"/>
    <w:rsid w:val="00FD42BA"/>
    <w:rsid w:val="00FD5750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660E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18660E"/>
    <w:pPr>
      <w:keepNext/>
      <w:tabs>
        <w:tab w:val="left" w:pos="3405"/>
      </w:tabs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A65B9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93184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Гипертекстовая ссылка"/>
    <w:uiPriority w:val="99"/>
    <w:rsid w:val="00607D61"/>
    <w:rPr>
      <w:color w:val="008000"/>
    </w:rPr>
  </w:style>
  <w:style w:type="paragraph" w:customStyle="1" w:styleId="11">
    <w:name w:val="обычный_1 Знак Знак Знак Знак Знак Знак Знак Знак Знак"/>
    <w:basedOn w:val="a"/>
    <w:rsid w:val="00EC206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5210D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E3D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5">
    <w:name w:val="Font Style45"/>
    <w:uiPriority w:val="99"/>
    <w:rsid w:val="00BA5847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BA5847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rsid w:val="004718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718FF"/>
    <w:rPr>
      <w:sz w:val="24"/>
      <w:szCs w:val="24"/>
    </w:rPr>
  </w:style>
  <w:style w:type="paragraph" w:styleId="a9">
    <w:name w:val="footer"/>
    <w:basedOn w:val="a"/>
    <w:link w:val="aa"/>
    <w:rsid w:val="004718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718FF"/>
    <w:rPr>
      <w:sz w:val="24"/>
      <w:szCs w:val="24"/>
    </w:rPr>
  </w:style>
  <w:style w:type="paragraph" w:customStyle="1" w:styleId="ConsPlusNormal">
    <w:name w:val="ConsPlusNormal"/>
    <w:rsid w:val="009F53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9F53B1"/>
    <w:pPr>
      <w:spacing w:after="120" w:line="480" w:lineRule="auto"/>
    </w:pPr>
  </w:style>
  <w:style w:type="character" w:customStyle="1" w:styleId="21">
    <w:name w:val="Основной текст 2 Знак"/>
    <w:link w:val="20"/>
    <w:rsid w:val="009F53B1"/>
    <w:rPr>
      <w:sz w:val="24"/>
      <w:szCs w:val="24"/>
    </w:rPr>
  </w:style>
  <w:style w:type="paragraph" w:styleId="ab">
    <w:name w:val="Balloon Text"/>
    <w:basedOn w:val="a"/>
    <w:link w:val="ac"/>
    <w:rsid w:val="00841B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41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660E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18660E"/>
    <w:pPr>
      <w:keepNext/>
      <w:tabs>
        <w:tab w:val="left" w:pos="3405"/>
      </w:tabs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A65B9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93184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Гипертекстовая ссылка"/>
    <w:uiPriority w:val="99"/>
    <w:rsid w:val="00607D61"/>
    <w:rPr>
      <w:color w:val="008000"/>
    </w:rPr>
  </w:style>
  <w:style w:type="paragraph" w:customStyle="1" w:styleId="11">
    <w:name w:val="обычный_1 Знак Знак Знак Знак Знак Знак Знак Знак Знак"/>
    <w:basedOn w:val="a"/>
    <w:rsid w:val="00EC206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5210D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E3D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5">
    <w:name w:val="Font Style45"/>
    <w:uiPriority w:val="99"/>
    <w:rsid w:val="00BA5847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BA5847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rsid w:val="004718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718FF"/>
    <w:rPr>
      <w:sz w:val="24"/>
      <w:szCs w:val="24"/>
    </w:rPr>
  </w:style>
  <w:style w:type="paragraph" w:styleId="a9">
    <w:name w:val="footer"/>
    <w:basedOn w:val="a"/>
    <w:link w:val="aa"/>
    <w:rsid w:val="004718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718FF"/>
    <w:rPr>
      <w:sz w:val="24"/>
      <w:szCs w:val="24"/>
    </w:rPr>
  </w:style>
  <w:style w:type="paragraph" w:customStyle="1" w:styleId="ConsPlusNormal">
    <w:name w:val="ConsPlusNormal"/>
    <w:rsid w:val="009F53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9F53B1"/>
    <w:pPr>
      <w:spacing w:after="120" w:line="480" w:lineRule="auto"/>
    </w:pPr>
  </w:style>
  <w:style w:type="character" w:customStyle="1" w:styleId="21">
    <w:name w:val="Основной текст 2 Знак"/>
    <w:link w:val="20"/>
    <w:rsid w:val="009F53B1"/>
    <w:rPr>
      <w:sz w:val="24"/>
      <w:szCs w:val="24"/>
    </w:rPr>
  </w:style>
  <w:style w:type="paragraph" w:styleId="ab">
    <w:name w:val="Balloon Text"/>
    <w:basedOn w:val="a"/>
    <w:link w:val="ac"/>
    <w:rsid w:val="00841B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41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B497-BAE0-47D8-80CA-41EBB172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Computer</Company>
  <LinksUpToDate>false</LinksUpToDate>
  <CharactersWithSpaces>3147</CharactersWithSpaces>
  <SharedDoc>false</SharedDoc>
  <HLinks>
    <vt:vector size="18" baseType="variant">
      <vt:variant>
        <vt:i4>6946878</vt:i4>
      </vt:variant>
      <vt:variant>
        <vt:i4>6</vt:i4>
      </vt:variant>
      <vt:variant>
        <vt:i4>0</vt:i4>
      </vt:variant>
      <vt:variant>
        <vt:i4>5</vt:i4>
      </vt:variant>
      <vt:variant>
        <vt:lpwstr>garantf1://31513442.0/</vt:lpwstr>
      </vt:variant>
      <vt:variant>
        <vt:lpwstr/>
      </vt:variant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garantf1://31513442.0/</vt:lpwstr>
      </vt:variant>
      <vt:variant>
        <vt:lpwstr/>
      </vt:variant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garantf1://31414998.30/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SGavrushko</dc:creator>
  <cp:lastModifiedBy>1</cp:lastModifiedBy>
  <cp:revision>28</cp:revision>
  <cp:lastPrinted>2017-09-28T08:18:00Z</cp:lastPrinted>
  <dcterms:created xsi:type="dcterms:W3CDTF">2017-09-08T13:35:00Z</dcterms:created>
  <dcterms:modified xsi:type="dcterms:W3CDTF">2017-12-05T11:08:00Z</dcterms:modified>
</cp:coreProperties>
</file>