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16" w:rsidRPr="00F84816" w:rsidRDefault="00F84816" w:rsidP="00F84816"/>
    <w:p w:rsidR="00BE5AF1" w:rsidRDefault="00BE5AF1" w:rsidP="00BE5AF1"/>
    <w:p w:rsidR="000447D6" w:rsidRPr="00C43B14" w:rsidRDefault="006C4685" w:rsidP="000447D6">
      <w:pPr>
        <w:ind w:left="4253" w:right="3960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D6" w:rsidRPr="004A7B01" w:rsidRDefault="000447D6" w:rsidP="000447D6">
      <w:pPr>
        <w:jc w:val="center"/>
        <w:rPr>
          <w:b/>
          <w:sz w:val="28"/>
          <w:szCs w:val="28"/>
        </w:rPr>
      </w:pPr>
      <w:r w:rsidRPr="004A7B01">
        <w:rPr>
          <w:b/>
          <w:sz w:val="28"/>
          <w:szCs w:val="28"/>
        </w:rPr>
        <w:t>СОВЕТ ЧЕРНИГОВСКОГО СЕЛЬСКОГО ПОСЕЛЕНИЯ</w:t>
      </w:r>
    </w:p>
    <w:p w:rsidR="000447D6" w:rsidRDefault="000447D6" w:rsidP="00044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0447D6" w:rsidRDefault="000447D6" w:rsidP="00AE4B84">
      <w:pPr>
        <w:jc w:val="center"/>
        <w:rPr>
          <w:b/>
          <w:sz w:val="28"/>
          <w:szCs w:val="28"/>
        </w:rPr>
      </w:pPr>
    </w:p>
    <w:p w:rsidR="000447D6" w:rsidRDefault="000447D6" w:rsidP="00044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47D6" w:rsidRDefault="000447D6" w:rsidP="000447D6">
      <w:pPr>
        <w:jc w:val="center"/>
        <w:rPr>
          <w:b/>
          <w:sz w:val="28"/>
          <w:szCs w:val="28"/>
        </w:rPr>
      </w:pPr>
    </w:p>
    <w:p w:rsidR="000447D6" w:rsidRPr="00C04954" w:rsidRDefault="005F1D17" w:rsidP="000447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536CC2">
        <w:rPr>
          <w:sz w:val="28"/>
          <w:szCs w:val="28"/>
        </w:rPr>
        <w:t xml:space="preserve">   </w:t>
      </w:r>
      <w:r w:rsidR="000447D6">
        <w:rPr>
          <w:sz w:val="28"/>
          <w:szCs w:val="28"/>
        </w:rPr>
        <w:t>о</w:t>
      </w:r>
      <w:r w:rsidR="000447D6" w:rsidRPr="008D409B">
        <w:rPr>
          <w:sz w:val="28"/>
          <w:szCs w:val="28"/>
        </w:rPr>
        <w:t>т</w:t>
      </w:r>
      <w:r w:rsidR="000447D6">
        <w:rPr>
          <w:sz w:val="28"/>
          <w:szCs w:val="28"/>
        </w:rPr>
        <w:t xml:space="preserve"> </w:t>
      </w:r>
      <w:r w:rsidR="00E0455B">
        <w:rPr>
          <w:sz w:val="28"/>
          <w:szCs w:val="28"/>
        </w:rPr>
        <w:t>00.00</w:t>
      </w:r>
      <w:r w:rsidR="006C4685" w:rsidRPr="006C4685">
        <w:rPr>
          <w:sz w:val="28"/>
          <w:szCs w:val="28"/>
        </w:rPr>
        <w:t>.</w:t>
      </w:r>
      <w:r w:rsidR="00E0455B">
        <w:rPr>
          <w:sz w:val="28"/>
          <w:szCs w:val="28"/>
        </w:rPr>
        <w:t>2021</w:t>
      </w:r>
      <w:r w:rsidR="000447D6" w:rsidRPr="006C4685">
        <w:rPr>
          <w:sz w:val="28"/>
          <w:szCs w:val="28"/>
        </w:rPr>
        <w:t xml:space="preserve">                             </w:t>
      </w:r>
      <w:r w:rsidR="00D75685" w:rsidRPr="006C4685">
        <w:rPr>
          <w:sz w:val="28"/>
          <w:szCs w:val="28"/>
        </w:rPr>
        <w:t xml:space="preserve">                          </w:t>
      </w:r>
      <w:r w:rsidR="00536CC2" w:rsidRPr="006C4685">
        <w:rPr>
          <w:sz w:val="28"/>
          <w:szCs w:val="28"/>
        </w:rPr>
        <w:t xml:space="preserve">  </w:t>
      </w:r>
      <w:r w:rsidR="00D75685" w:rsidRPr="006C4685">
        <w:rPr>
          <w:sz w:val="28"/>
          <w:szCs w:val="28"/>
        </w:rPr>
        <w:t xml:space="preserve">    </w:t>
      </w:r>
      <w:r w:rsidR="000447D6" w:rsidRPr="006C4685">
        <w:rPr>
          <w:sz w:val="28"/>
          <w:szCs w:val="28"/>
        </w:rPr>
        <w:t xml:space="preserve">              </w:t>
      </w:r>
      <w:r w:rsidR="00984479" w:rsidRPr="006C4685">
        <w:rPr>
          <w:sz w:val="28"/>
          <w:szCs w:val="28"/>
        </w:rPr>
        <w:t xml:space="preserve">  </w:t>
      </w:r>
      <w:r w:rsidR="000447D6" w:rsidRPr="006C4685">
        <w:rPr>
          <w:sz w:val="28"/>
          <w:szCs w:val="28"/>
        </w:rPr>
        <w:t xml:space="preserve">  </w:t>
      </w:r>
      <w:r w:rsidR="000447D6" w:rsidRPr="008D409B">
        <w:rPr>
          <w:sz w:val="28"/>
          <w:szCs w:val="28"/>
        </w:rPr>
        <w:t>№</w:t>
      </w:r>
      <w:r w:rsidR="000447D6">
        <w:rPr>
          <w:sz w:val="28"/>
          <w:szCs w:val="28"/>
        </w:rPr>
        <w:t xml:space="preserve"> </w:t>
      </w:r>
      <w:r w:rsidR="00E0455B">
        <w:rPr>
          <w:sz w:val="28"/>
          <w:szCs w:val="28"/>
        </w:rPr>
        <w:t>00</w:t>
      </w:r>
    </w:p>
    <w:p w:rsidR="000447D6" w:rsidRDefault="000447D6" w:rsidP="000447D6">
      <w:pPr>
        <w:jc w:val="center"/>
        <w:rPr>
          <w:b/>
          <w:sz w:val="28"/>
          <w:szCs w:val="28"/>
        </w:rPr>
      </w:pPr>
    </w:p>
    <w:p w:rsidR="00C13A27" w:rsidRDefault="000447D6" w:rsidP="000447D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Черниговское</w:t>
      </w:r>
    </w:p>
    <w:p w:rsidR="00E20A31" w:rsidRDefault="00E20A31" w:rsidP="00245392">
      <w:pPr>
        <w:jc w:val="center"/>
        <w:rPr>
          <w:sz w:val="28"/>
          <w:szCs w:val="28"/>
        </w:rPr>
      </w:pPr>
    </w:p>
    <w:p w:rsidR="00245392" w:rsidRDefault="00245392" w:rsidP="00245392">
      <w:pPr>
        <w:jc w:val="center"/>
        <w:rPr>
          <w:b/>
          <w:sz w:val="28"/>
          <w:szCs w:val="28"/>
        </w:rPr>
      </w:pPr>
      <w:r w:rsidRPr="00245392">
        <w:rPr>
          <w:b/>
          <w:bCs/>
          <w:sz w:val="28"/>
          <w:szCs w:val="28"/>
        </w:rPr>
        <w:t xml:space="preserve">Об утверждении </w:t>
      </w:r>
      <w:r w:rsidRPr="00245392">
        <w:rPr>
          <w:b/>
          <w:sz w:val="28"/>
          <w:szCs w:val="28"/>
        </w:rPr>
        <w:t xml:space="preserve">Прейскуранта </w:t>
      </w:r>
      <w:r>
        <w:rPr>
          <w:b/>
          <w:sz w:val="28"/>
          <w:szCs w:val="28"/>
        </w:rPr>
        <w:t xml:space="preserve">гарантированного перечня услуг </w:t>
      </w:r>
      <w:r w:rsidRPr="00245392">
        <w:rPr>
          <w:b/>
          <w:sz w:val="28"/>
          <w:szCs w:val="28"/>
        </w:rPr>
        <w:t>по</w:t>
      </w:r>
    </w:p>
    <w:p w:rsidR="000447D6" w:rsidRDefault="00245392" w:rsidP="000447D6">
      <w:pPr>
        <w:jc w:val="center"/>
        <w:rPr>
          <w:b/>
          <w:sz w:val="28"/>
          <w:szCs w:val="28"/>
        </w:rPr>
      </w:pPr>
      <w:r w:rsidRPr="00245392">
        <w:rPr>
          <w:b/>
          <w:sz w:val="28"/>
          <w:szCs w:val="28"/>
        </w:rPr>
        <w:t xml:space="preserve">погребению, оказываемых </w:t>
      </w:r>
      <w:r w:rsidR="000447D6" w:rsidRPr="004A7B01">
        <w:rPr>
          <w:b/>
          <w:sz w:val="28"/>
          <w:szCs w:val="28"/>
        </w:rPr>
        <w:t xml:space="preserve">на территории Черниговского </w:t>
      </w:r>
    </w:p>
    <w:p w:rsidR="00245392" w:rsidRDefault="000447D6" w:rsidP="000447D6">
      <w:pPr>
        <w:jc w:val="center"/>
        <w:rPr>
          <w:b/>
          <w:sz w:val="28"/>
          <w:szCs w:val="28"/>
        </w:rPr>
      </w:pPr>
      <w:r w:rsidRPr="004A7B0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Апшеронского района</w:t>
      </w:r>
    </w:p>
    <w:p w:rsidR="000447D6" w:rsidRPr="00245392" w:rsidRDefault="000447D6" w:rsidP="000447D6">
      <w:pPr>
        <w:rPr>
          <w:b/>
          <w:bCs/>
          <w:sz w:val="28"/>
          <w:szCs w:val="28"/>
        </w:rPr>
      </w:pPr>
    </w:p>
    <w:p w:rsidR="00B35B28" w:rsidRPr="00B35B28" w:rsidRDefault="00B35B28" w:rsidP="00B35B2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5B28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</w:t>
      </w:r>
      <w:r w:rsidRPr="00B35B28">
        <w:rPr>
          <w:sz w:val="28"/>
          <w:szCs w:val="28"/>
        </w:rPr>
        <w:t>е</w:t>
      </w:r>
      <w:r w:rsidRPr="00B35B28">
        <w:rPr>
          <w:sz w:val="28"/>
          <w:szCs w:val="28"/>
        </w:rPr>
        <w:t>бении и похоронном деле», законом Краснодарского края от 04 февраля 2004 года № 666-КЗ «О погребении и похоронном деле в Краснодарском крае», С</w:t>
      </w:r>
      <w:r w:rsidRPr="00B35B28">
        <w:rPr>
          <w:sz w:val="28"/>
          <w:szCs w:val="28"/>
        </w:rPr>
        <w:t>о</w:t>
      </w:r>
      <w:r w:rsidRPr="00B35B28">
        <w:rPr>
          <w:sz w:val="28"/>
          <w:szCs w:val="28"/>
        </w:rPr>
        <w:t>вет Черниговского сельского поселения Апшеронского района решил:</w:t>
      </w:r>
    </w:p>
    <w:p w:rsidR="00B35B28" w:rsidRPr="00B35B28" w:rsidRDefault="00B35B28" w:rsidP="00B35B2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5B28">
        <w:rPr>
          <w:sz w:val="28"/>
          <w:szCs w:val="28"/>
        </w:rPr>
        <w:t>1. Произвести индексацию действующего Прейскуранта гарантированного перечня услуг по погребению, оказываемых на территории Черниговского сельского поселения Апшер</w:t>
      </w:r>
      <w:r w:rsidR="006C4685">
        <w:rPr>
          <w:sz w:val="28"/>
          <w:szCs w:val="28"/>
        </w:rPr>
        <w:t>онского района с 01 февраля 202</w:t>
      </w:r>
      <w:r w:rsidR="00E0455B">
        <w:rPr>
          <w:sz w:val="28"/>
          <w:szCs w:val="28"/>
        </w:rPr>
        <w:t>1</w:t>
      </w:r>
      <w:r w:rsidRPr="00B35B28">
        <w:rPr>
          <w:sz w:val="28"/>
          <w:szCs w:val="28"/>
        </w:rPr>
        <w:t xml:space="preserve"> года с учетом применения индекса роста потребительских цен з</w:t>
      </w:r>
      <w:r w:rsidR="006C4685">
        <w:rPr>
          <w:sz w:val="28"/>
          <w:szCs w:val="28"/>
        </w:rPr>
        <w:t>а 20</w:t>
      </w:r>
      <w:r w:rsidR="00E0455B">
        <w:rPr>
          <w:sz w:val="28"/>
          <w:szCs w:val="28"/>
        </w:rPr>
        <w:t>20</w:t>
      </w:r>
      <w:r w:rsidR="006C4685">
        <w:rPr>
          <w:sz w:val="28"/>
          <w:szCs w:val="28"/>
        </w:rPr>
        <w:t xml:space="preserve"> год в размере 1,0</w:t>
      </w:r>
      <w:r w:rsidR="00E0455B">
        <w:rPr>
          <w:sz w:val="28"/>
          <w:szCs w:val="28"/>
        </w:rPr>
        <w:t>49</w:t>
      </w:r>
      <w:r w:rsidRPr="00B35B28">
        <w:rPr>
          <w:sz w:val="28"/>
          <w:szCs w:val="28"/>
        </w:rPr>
        <w:t>.</w:t>
      </w:r>
    </w:p>
    <w:p w:rsidR="00B35B28" w:rsidRPr="00B35B28" w:rsidRDefault="00B35B28" w:rsidP="00B35B2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35B28">
        <w:rPr>
          <w:sz w:val="28"/>
          <w:szCs w:val="28"/>
        </w:rPr>
        <w:t>2. Утвердить Прейскурант гарантированного пер</w:t>
      </w:r>
      <w:r w:rsidR="006C4685">
        <w:rPr>
          <w:sz w:val="28"/>
          <w:szCs w:val="28"/>
        </w:rPr>
        <w:t>ечня услуг по погребению на 202</w:t>
      </w:r>
      <w:r w:rsidR="00E0455B">
        <w:rPr>
          <w:sz w:val="28"/>
          <w:szCs w:val="28"/>
        </w:rPr>
        <w:t>1</w:t>
      </w:r>
      <w:r w:rsidRPr="00B35B28">
        <w:rPr>
          <w:sz w:val="28"/>
          <w:szCs w:val="28"/>
        </w:rPr>
        <w:t xml:space="preserve"> год, оказываемых на территории Черниговского сельского поселения Апшеронского района (приложение).</w:t>
      </w:r>
    </w:p>
    <w:p w:rsidR="00B35B28" w:rsidRPr="00B35B28" w:rsidRDefault="00B35B28" w:rsidP="00B35B28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firstLine="567"/>
        <w:jc w:val="both"/>
        <w:rPr>
          <w:rFonts w:eastAsia="Arial Unicode MS"/>
          <w:szCs w:val="28"/>
        </w:rPr>
      </w:pPr>
      <w:r w:rsidRPr="00B35B28">
        <w:rPr>
          <w:szCs w:val="28"/>
        </w:rPr>
        <w:t>3. Организационному отделу администрации Черниговского сельского п</w:t>
      </w:r>
      <w:r w:rsidRPr="00B35B28">
        <w:rPr>
          <w:szCs w:val="28"/>
        </w:rPr>
        <w:t>о</w:t>
      </w:r>
      <w:r w:rsidRPr="00B35B28">
        <w:rPr>
          <w:szCs w:val="28"/>
        </w:rPr>
        <w:t xml:space="preserve">селения Апшеронского района (Волкова) обнародовать настоящее решение в установленном законом порядке и разместить </w:t>
      </w:r>
      <w:r w:rsidRPr="00B35B28">
        <w:rPr>
          <w:rFonts w:eastAsia="Arial Unicode MS"/>
          <w:szCs w:val="28"/>
        </w:rPr>
        <w:t>на официальном сайте админис</w:t>
      </w:r>
      <w:r w:rsidRPr="00B35B28">
        <w:rPr>
          <w:rFonts w:eastAsia="Arial Unicode MS"/>
          <w:szCs w:val="28"/>
        </w:rPr>
        <w:t>т</w:t>
      </w:r>
      <w:r w:rsidRPr="00B35B28">
        <w:rPr>
          <w:rFonts w:eastAsia="Arial Unicode MS"/>
          <w:szCs w:val="28"/>
        </w:rPr>
        <w:t>рации Черниговского сельского поселения Апшеронского района в информац</w:t>
      </w:r>
      <w:r w:rsidRPr="00B35B28">
        <w:rPr>
          <w:rFonts w:eastAsia="Arial Unicode MS"/>
          <w:szCs w:val="28"/>
        </w:rPr>
        <w:t>и</w:t>
      </w:r>
      <w:r w:rsidRPr="00B35B28">
        <w:rPr>
          <w:rFonts w:eastAsia="Arial Unicode MS"/>
          <w:szCs w:val="28"/>
        </w:rPr>
        <w:t>онно-телекоммуникационной сети «Интернет».</w:t>
      </w:r>
    </w:p>
    <w:p w:rsidR="00B35B28" w:rsidRPr="00B35B28" w:rsidRDefault="00B35B28" w:rsidP="00B35B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35B28">
        <w:rPr>
          <w:sz w:val="28"/>
          <w:szCs w:val="28"/>
        </w:rPr>
        <w:t>4. Решение Совета Черниговского сельского пос</w:t>
      </w:r>
      <w:r w:rsidR="006C4685">
        <w:rPr>
          <w:sz w:val="28"/>
          <w:szCs w:val="28"/>
        </w:rPr>
        <w:t xml:space="preserve">еления Апшеронского района от </w:t>
      </w:r>
      <w:r w:rsidR="00E0455B">
        <w:rPr>
          <w:sz w:val="28"/>
          <w:szCs w:val="28"/>
        </w:rPr>
        <w:t>12.02</w:t>
      </w:r>
      <w:r w:rsidR="006C4685">
        <w:rPr>
          <w:sz w:val="28"/>
          <w:szCs w:val="28"/>
        </w:rPr>
        <w:t>.20</w:t>
      </w:r>
      <w:r w:rsidR="00E0455B">
        <w:rPr>
          <w:sz w:val="28"/>
          <w:szCs w:val="28"/>
        </w:rPr>
        <w:t>20</w:t>
      </w:r>
      <w:r w:rsidRPr="00B35B28">
        <w:rPr>
          <w:sz w:val="28"/>
          <w:szCs w:val="28"/>
        </w:rPr>
        <w:t xml:space="preserve"> года № </w:t>
      </w:r>
      <w:r w:rsidR="00E0455B">
        <w:rPr>
          <w:sz w:val="28"/>
          <w:szCs w:val="28"/>
        </w:rPr>
        <w:t>25</w:t>
      </w:r>
      <w:r w:rsidRPr="00B35B28">
        <w:rPr>
          <w:sz w:val="28"/>
          <w:szCs w:val="28"/>
        </w:rPr>
        <w:t xml:space="preserve"> «Об утверждении прейскуранта гарантирова</w:t>
      </w:r>
      <w:r w:rsidRPr="00B35B28">
        <w:rPr>
          <w:sz w:val="28"/>
          <w:szCs w:val="28"/>
        </w:rPr>
        <w:t>н</w:t>
      </w:r>
      <w:r w:rsidRPr="00B35B28">
        <w:rPr>
          <w:sz w:val="28"/>
          <w:szCs w:val="28"/>
        </w:rPr>
        <w:t>ного перечня услуг по погребению оказываемых на территории Черниговского сельского поселения Апшеронского района» признать утратившим силу.</w:t>
      </w:r>
    </w:p>
    <w:p w:rsidR="00AC5DBA" w:rsidRPr="00B35B28" w:rsidRDefault="00B35B28" w:rsidP="00B35B28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firstLine="567"/>
        <w:jc w:val="both"/>
        <w:rPr>
          <w:rFonts w:eastAsia="Arial Unicode MS"/>
          <w:szCs w:val="28"/>
        </w:rPr>
      </w:pPr>
      <w:r w:rsidRPr="00B35B28">
        <w:rPr>
          <w:szCs w:val="28"/>
        </w:rPr>
        <w:t xml:space="preserve">5. Настоящее решение вступает в силу </w:t>
      </w:r>
      <w:r w:rsidRPr="00B35B28">
        <w:rPr>
          <w:rFonts w:eastAsia="Arial Unicode MS"/>
          <w:szCs w:val="28"/>
        </w:rPr>
        <w:t>после его официального обнарод</w:t>
      </w:r>
      <w:r w:rsidRPr="00B35B28">
        <w:rPr>
          <w:rFonts w:eastAsia="Arial Unicode MS"/>
          <w:szCs w:val="28"/>
        </w:rPr>
        <w:t>о</w:t>
      </w:r>
      <w:r w:rsidRPr="00B35B28">
        <w:rPr>
          <w:rFonts w:eastAsia="Arial Unicode MS"/>
          <w:szCs w:val="28"/>
        </w:rPr>
        <w:t xml:space="preserve">вания </w:t>
      </w:r>
      <w:r w:rsidRPr="00B35B28">
        <w:rPr>
          <w:szCs w:val="28"/>
        </w:rPr>
        <w:t>и распространяется на правоотноше</w:t>
      </w:r>
      <w:r w:rsidR="006C4685">
        <w:rPr>
          <w:szCs w:val="28"/>
        </w:rPr>
        <w:t>ния, возникшие с 01 февраля 202</w:t>
      </w:r>
      <w:r w:rsidR="00E0455B">
        <w:rPr>
          <w:szCs w:val="28"/>
        </w:rPr>
        <w:t>1</w:t>
      </w:r>
      <w:r w:rsidRPr="00B35B28">
        <w:rPr>
          <w:szCs w:val="28"/>
        </w:rPr>
        <w:t xml:space="preserve"> г</w:t>
      </w:r>
      <w:r w:rsidRPr="00B35B28">
        <w:rPr>
          <w:szCs w:val="28"/>
        </w:rPr>
        <w:t>о</w:t>
      </w:r>
      <w:r w:rsidRPr="00B35B28">
        <w:rPr>
          <w:szCs w:val="28"/>
        </w:rPr>
        <w:t>да.</w:t>
      </w:r>
    </w:p>
    <w:p w:rsidR="000447D6" w:rsidRDefault="000447D6" w:rsidP="002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447D6" w:rsidRDefault="000447D6" w:rsidP="0024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4781" w:type="dxa"/>
        <w:tblLook w:val="04A0"/>
      </w:tblPr>
      <w:tblGrid>
        <w:gridCol w:w="4644"/>
        <w:gridCol w:w="4927"/>
        <w:gridCol w:w="283"/>
        <w:gridCol w:w="4927"/>
      </w:tblGrid>
      <w:tr w:rsidR="00AC5DBA" w:rsidRPr="00751A73" w:rsidTr="00751A73">
        <w:tc>
          <w:tcPr>
            <w:tcW w:w="9854" w:type="dxa"/>
            <w:gridSpan w:val="3"/>
          </w:tcPr>
          <w:p w:rsidR="006C4685" w:rsidRDefault="00AC5DBA" w:rsidP="006C4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51A73">
              <w:rPr>
                <w:sz w:val="28"/>
                <w:szCs w:val="28"/>
              </w:rPr>
              <w:t xml:space="preserve">Глава </w:t>
            </w:r>
            <w:r w:rsidR="000447D6" w:rsidRPr="00751A73">
              <w:rPr>
                <w:sz w:val="28"/>
                <w:szCs w:val="28"/>
              </w:rPr>
              <w:t>Черниговского</w:t>
            </w:r>
            <w:r w:rsidR="006C4685">
              <w:rPr>
                <w:sz w:val="28"/>
                <w:szCs w:val="28"/>
              </w:rPr>
              <w:t xml:space="preserve"> </w:t>
            </w:r>
            <w:r w:rsidR="000447D6" w:rsidRPr="00751A73">
              <w:rPr>
                <w:sz w:val="28"/>
                <w:szCs w:val="28"/>
              </w:rPr>
              <w:t>сельского</w:t>
            </w:r>
          </w:p>
          <w:p w:rsidR="000447D6" w:rsidRPr="00751A73" w:rsidRDefault="000447D6" w:rsidP="006C4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51A73">
              <w:rPr>
                <w:sz w:val="28"/>
                <w:szCs w:val="28"/>
              </w:rPr>
              <w:t xml:space="preserve">поселения </w:t>
            </w:r>
            <w:r w:rsidR="006C4685">
              <w:rPr>
                <w:sz w:val="28"/>
                <w:szCs w:val="28"/>
              </w:rPr>
              <w:t xml:space="preserve">Апшеронского района                                                   </w:t>
            </w:r>
            <w:r w:rsidRPr="00751A73">
              <w:rPr>
                <w:sz w:val="28"/>
                <w:szCs w:val="28"/>
              </w:rPr>
              <w:t>В.Ф.</w:t>
            </w:r>
            <w:r w:rsidR="006C4685">
              <w:rPr>
                <w:sz w:val="28"/>
                <w:szCs w:val="28"/>
              </w:rPr>
              <w:t xml:space="preserve"> </w:t>
            </w:r>
            <w:r w:rsidRPr="00751A73">
              <w:rPr>
                <w:sz w:val="28"/>
                <w:szCs w:val="28"/>
              </w:rPr>
              <w:t>Хильченко</w:t>
            </w:r>
          </w:p>
          <w:p w:rsidR="00AC5DBA" w:rsidRPr="00751A73" w:rsidRDefault="000447D6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51A73">
              <w:rPr>
                <w:sz w:val="28"/>
                <w:szCs w:val="28"/>
              </w:rPr>
              <w:t xml:space="preserve">   </w:t>
            </w:r>
            <w:r w:rsidR="00AC5DBA" w:rsidRPr="00751A73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927" w:type="dxa"/>
          </w:tcPr>
          <w:p w:rsidR="00AC5DBA" w:rsidRPr="00751A73" w:rsidRDefault="00AC5DBA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2476D7" w:rsidRPr="00751A73" w:rsidTr="00751A73">
        <w:trPr>
          <w:gridAfter w:val="2"/>
          <w:wAfter w:w="5210" w:type="dxa"/>
        </w:trPr>
        <w:tc>
          <w:tcPr>
            <w:tcW w:w="4644" w:type="dxa"/>
          </w:tcPr>
          <w:p w:rsidR="00C13A27" w:rsidRPr="00751A73" w:rsidRDefault="00C13A27" w:rsidP="000447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84479" w:rsidRDefault="00984479" w:rsidP="00A97BA6">
            <w:pPr>
              <w:rPr>
                <w:color w:val="000000"/>
                <w:sz w:val="28"/>
                <w:szCs w:val="28"/>
              </w:rPr>
            </w:pPr>
          </w:p>
          <w:p w:rsidR="002476D7" w:rsidRPr="00751A73" w:rsidRDefault="002476D7" w:rsidP="00751A73">
            <w:pPr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ПРИЛОЖЕНИЕ</w:t>
            </w:r>
          </w:p>
          <w:p w:rsidR="002476D7" w:rsidRPr="00751A73" w:rsidRDefault="002476D7" w:rsidP="00751A73">
            <w:pPr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УТВЕРЖДЕН</w:t>
            </w:r>
            <w:r w:rsidR="000B2AA0">
              <w:rPr>
                <w:color w:val="000000"/>
                <w:sz w:val="28"/>
                <w:szCs w:val="28"/>
              </w:rPr>
              <w:t>О</w:t>
            </w:r>
          </w:p>
          <w:p w:rsidR="002476D7" w:rsidRPr="00751A73" w:rsidRDefault="002476D7" w:rsidP="00751A73">
            <w:pPr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Решением Совета</w:t>
            </w:r>
          </w:p>
          <w:p w:rsidR="005E172E" w:rsidRPr="00751A73" w:rsidRDefault="000447D6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sz w:val="28"/>
                <w:szCs w:val="28"/>
              </w:rPr>
              <w:t>Черниговского сельского поселения Апшеронского района</w:t>
            </w:r>
            <w:r w:rsidRPr="00751A73">
              <w:rPr>
                <w:color w:val="000000"/>
                <w:sz w:val="28"/>
                <w:szCs w:val="28"/>
              </w:rPr>
              <w:t xml:space="preserve"> </w:t>
            </w:r>
          </w:p>
          <w:p w:rsidR="002476D7" w:rsidRPr="006C4685" w:rsidRDefault="002476D7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E94226">
              <w:rPr>
                <w:color w:val="000000"/>
                <w:sz w:val="28"/>
                <w:szCs w:val="28"/>
              </w:rPr>
              <w:t xml:space="preserve">от </w:t>
            </w:r>
            <w:r w:rsidR="00E0455B">
              <w:rPr>
                <w:color w:val="000000"/>
                <w:sz w:val="28"/>
                <w:szCs w:val="28"/>
              </w:rPr>
              <w:t>00.00</w:t>
            </w:r>
            <w:r w:rsidR="001C37EC">
              <w:rPr>
                <w:color w:val="000000"/>
                <w:sz w:val="28"/>
                <w:szCs w:val="28"/>
              </w:rPr>
              <w:t>.20</w:t>
            </w:r>
            <w:r w:rsidR="00E0455B">
              <w:rPr>
                <w:color w:val="000000"/>
                <w:sz w:val="28"/>
                <w:szCs w:val="28"/>
              </w:rPr>
              <w:t>21</w:t>
            </w:r>
            <w:r w:rsidR="00E94226" w:rsidRPr="006C4685">
              <w:rPr>
                <w:color w:val="000000"/>
                <w:sz w:val="28"/>
                <w:szCs w:val="28"/>
              </w:rPr>
              <w:t xml:space="preserve">  </w:t>
            </w:r>
            <w:r w:rsidRPr="006C4685">
              <w:rPr>
                <w:color w:val="000000"/>
                <w:sz w:val="28"/>
                <w:szCs w:val="28"/>
              </w:rPr>
              <w:t xml:space="preserve">№ </w:t>
            </w:r>
            <w:r w:rsidR="00E0455B">
              <w:rPr>
                <w:color w:val="000000"/>
                <w:sz w:val="28"/>
                <w:szCs w:val="28"/>
              </w:rPr>
              <w:t>00</w:t>
            </w:r>
          </w:p>
          <w:p w:rsidR="002476D7" w:rsidRPr="00751A73" w:rsidRDefault="002476D7" w:rsidP="00751A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476D7" w:rsidRDefault="002476D7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476D7" w:rsidRDefault="002476D7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ПРЕЙСКУРАНТ</w:t>
      </w:r>
    </w:p>
    <w:p w:rsidR="002476D7" w:rsidRDefault="002476D7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гарантированного пе</w:t>
      </w:r>
      <w:r w:rsidR="006C4685">
        <w:rPr>
          <w:color w:val="000000"/>
          <w:sz w:val="28"/>
          <w:szCs w:val="28"/>
        </w:rPr>
        <w:t>речня услуг по погребению на 202</w:t>
      </w:r>
      <w:r w:rsidR="00E045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год, оказываемых на территории </w:t>
      </w:r>
      <w:r w:rsidR="005E172E">
        <w:rPr>
          <w:sz w:val="28"/>
          <w:szCs w:val="28"/>
        </w:rPr>
        <w:t xml:space="preserve">Черниговского сельского </w:t>
      </w:r>
      <w:r w:rsidR="005E172E" w:rsidRPr="00245392">
        <w:rPr>
          <w:sz w:val="28"/>
          <w:szCs w:val="28"/>
        </w:rPr>
        <w:t xml:space="preserve">поселения </w:t>
      </w:r>
      <w:r w:rsidR="005E172E">
        <w:rPr>
          <w:sz w:val="28"/>
          <w:szCs w:val="28"/>
        </w:rPr>
        <w:t>Апшеронского района</w:t>
      </w:r>
    </w:p>
    <w:p w:rsidR="00A4137E" w:rsidRDefault="00A4137E" w:rsidP="00A4137E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2268"/>
      </w:tblGrid>
      <w:tr w:rsidR="00A4137E" w:rsidRPr="00751A73" w:rsidTr="00751A73">
        <w:tc>
          <w:tcPr>
            <w:tcW w:w="959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268" w:type="dxa"/>
          </w:tcPr>
          <w:p w:rsidR="00A4137E" w:rsidRPr="005E6697" w:rsidRDefault="00A4137E" w:rsidP="005141E2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Стоимость, руб. с 01.0</w:t>
            </w:r>
            <w:r w:rsidR="004A10CF" w:rsidRPr="005E6697">
              <w:rPr>
                <w:color w:val="000000"/>
                <w:sz w:val="28"/>
                <w:szCs w:val="28"/>
              </w:rPr>
              <w:t>2.2020</w:t>
            </w:r>
            <w:r w:rsidRPr="005E6697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Оформление документов, необходимых для погр</w:t>
            </w:r>
            <w:r w:rsidRPr="00751A73">
              <w:rPr>
                <w:color w:val="000000"/>
                <w:sz w:val="28"/>
                <w:szCs w:val="28"/>
              </w:rPr>
              <w:t>е</w:t>
            </w:r>
            <w:r w:rsidRPr="00751A73">
              <w:rPr>
                <w:color w:val="000000"/>
                <w:sz w:val="28"/>
                <w:szCs w:val="28"/>
              </w:rPr>
              <w:t>бения</w:t>
            </w:r>
          </w:p>
        </w:tc>
        <w:tc>
          <w:tcPr>
            <w:tcW w:w="2268" w:type="dxa"/>
          </w:tcPr>
          <w:p w:rsidR="00A4137E" w:rsidRPr="005E6697" w:rsidRDefault="004A10CF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1</w:t>
            </w:r>
            <w:r w:rsidR="00E0455B">
              <w:rPr>
                <w:color w:val="000000"/>
                <w:sz w:val="28"/>
                <w:szCs w:val="28"/>
              </w:rPr>
              <w:t>44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 w:rsidR="00E0455B">
              <w:rPr>
                <w:color w:val="000000"/>
                <w:sz w:val="28"/>
                <w:szCs w:val="28"/>
              </w:rPr>
              <w:t>31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Гроб стандартный, строганный, из материалов то</w:t>
            </w:r>
            <w:r w:rsidRPr="00751A73">
              <w:rPr>
                <w:color w:val="000000"/>
                <w:sz w:val="28"/>
                <w:szCs w:val="28"/>
              </w:rPr>
              <w:t>л</w:t>
            </w:r>
            <w:r w:rsidRPr="00751A73">
              <w:rPr>
                <w:color w:val="000000"/>
                <w:sz w:val="28"/>
                <w:szCs w:val="28"/>
              </w:rPr>
              <w:t>щиной 25-32 мм, обитый внутри и снаружи тканью х/б с подушкой из стружки</w:t>
            </w:r>
          </w:p>
        </w:tc>
        <w:tc>
          <w:tcPr>
            <w:tcW w:w="2268" w:type="dxa"/>
          </w:tcPr>
          <w:p w:rsidR="00A4137E" w:rsidRPr="005E6697" w:rsidRDefault="00B4042C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1</w:t>
            </w:r>
            <w:r w:rsidR="00E0455B">
              <w:rPr>
                <w:color w:val="000000"/>
                <w:sz w:val="28"/>
                <w:szCs w:val="28"/>
              </w:rPr>
              <w:t>909,6</w:t>
            </w:r>
            <w:r w:rsidR="004A10CF" w:rsidRPr="005E6697">
              <w:rPr>
                <w:color w:val="000000"/>
                <w:sz w:val="28"/>
                <w:szCs w:val="28"/>
              </w:rPr>
              <w:t>9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Инвентарная табличка с указанием ФИО, даты ро</w:t>
            </w:r>
            <w:r w:rsidRPr="00751A73">
              <w:rPr>
                <w:color w:val="000000"/>
                <w:sz w:val="28"/>
                <w:szCs w:val="28"/>
              </w:rPr>
              <w:t>ж</w:t>
            </w:r>
            <w:r w:rsidRPr="00751A73">
              <w:rPr>
                <w:color w:val="000000"/>
                <w:sz w:val="28"/>
                <w:szCs w:val="28"/>
              </w:rPr>
              <w:t>дения и смерти</w:t>
            </w:r>
          </w:p>
        </w:tc>
        <w:tc>
          <w:tcPr>
            <w:tcW w:w="2268" w:type="dxa"/>
          </w:tcPr>
          <w:p w:rsidR="00A4137E" w:rsidRPr="005E6697" w:rsidRDefault="004A10CF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11</w:t>
            </w:r>
            <w:r w:rsidR="00E0455B">
              <w:rPr>
                <w:color w:val="000000"/>
                <w:sz w:val="28"/>
                <w:szCs w:val="28"/>
              </w:rPr>
              <w:t>6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 w:rsidR="00E0455B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</w:tcPr>
          <w:p w:rsidR="00A4137E" w:rsidRPr="005E6697" w:rsidRDefault="00E0455B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Перевозка тела (останков) умершего к месту зах</w:t>
            </w:r>
            <w:r w:rsidRPr="00751A73">
              <w:rPr>
                <w:color w:val="000000"/>
                <w:sz w:val="28"/>
                <w:szCs w:val="28"/>
              </w:rPr>
              <w:t>о</w:t>
            </w:r>
            <w:r w:rsidRPr="00751A73">
              <w:rPr>
                <w:color w:val="000000"/>
                <w:sz w:val="28"/>
                <w:szCs w:val="28"/>
              </w:rPr>
              <w:t>ронения</w:t>
            </w:r>
          </w:p>
        </w:tc>
        <w:tc>
          <w:tcPr>
            <w:tcW w:w="2268" w:type="dxa"/>
          </w:tcPr>
          <w:p w:rsidR="00A4137E" w:rsidRPr="005E6697" w:rsidRDefault="00E0455B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61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Погребение умершего при рытье могилы экскават</w:t>
            </w:r>
            <w:r w:rsidRPr="00751A73">
              <w:rPr>
                <w:color w:val="000000"/>
                <w:sz w:val="28"/>
                <w:szCs w:val="28"/>
              </w:rPr>
              <w:t>о</w:t>
            </w:r>
            <w:r w:rsidRPr="00751A73">
              <w:rPr>
                <w:color w:val="000000"/>
                <w:sz w:val="28"/>
                <w:szCs w:val="28"/>
              </w:rPr>
              <w:t>ром</w:t>
            </w:r>
          </w:p>
        </w:tc>
        <w:tc>
          <w:tcPr>
            <w:tcW w:w="2268" w:type="dxa"/>
          </w:tcPr>
          <w:p w:rsidR="00A4137E" w:rsidRPr="005E6697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-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A4137E" w:rsidRPr="00751A73" w:rsidRDefault="005E172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 xml:space="preserve">Погребение умершего </w:t>
            </w:r>
            <w:r w:rsidR="00A4137E" w:rsidRPr="00751A73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268" w:type="dxa"/>
          </w:tcPr>
          <w:p w:rsidR="00A4137E" w:rsidRPr="005E6697" w:rsidRDefault="004A10CF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2</w:t>
            </w:r>
            <w:r w:rsidR="00E0455B">
              <w:rPr>
                <w:color w:val="000000"/>
                <w:sz w:val="28"/>
                <w:szCs w:val="28"/>
              </w:rPr>
              <w:t>378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 w:rsidR="00E0455B">
              <w:rPr>
                <w:color w:val="000000"/>
                <w:sz w:val="28"/>
                <w:szCs w:val="28"/>
              </w:rPr>
              <w:t>02</w:t>
            </w:r>
          </w:p>
        </w:tc>
      </w:tr>
      <w:tr w:rsidR="00A4137E" w:rsidRPr="00751A73" w:rsidTr="005E6697">
        <w:trPr>
          <w:trHeight w:val="387"/>
        </w:trPr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A4137E" w:rsidRPr="00751A73" w:rsidRDefault="00A4137E" w:rsidP="005E669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51A73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4137E" w:rsidRPr="005E6697" w:rsidRDefault="004A10CF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6</w:t>
            </w:r>
            <w:r w:rsidR="00E0455B">
              <w:rPr>
                <w:color w:val="000000"/>
                <w:sz w:val="28"/>
                <w:szCs w:val="28"/>
              </w:rPr>
              <w:t>341</w:t>
            </w:r>
            <w:r w:rsidR="00E94226" w:rsidRPr="005E6697">
              <w:rPr>
                <w:color w:val="000000"/>
                <w:sz w:val="28"/>
                <w:szCs w:val="28"/>
              </w:rPr>
              <w:t>,</w:t>
            </w:r>
            <w:r w:rsidR="00E0455B">
              <w:rPr>
                <w:color w:val="000000"/>
                <w:sz w:val="28"/>
                <w:szCs w:val="28"/>
              </w:rPr>
              <w:t>41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4137E" w:rsidRPr="00751A73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268" w:type="dxa"/>
          </w:tcPr>
          <w:p w:rsidR="00A4137E" w:rsidRPr="005E6697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-</w:t>
            </w:r>
          </w:p>
        </w:tc>
      </w:tr>
      <w:tr w:rsidR="00A4137E" w:rsidRPr="00751A73" w:rsidTr="00751A73">
        <w:tc>
          <w:tcPr>
            <w:tcW w:w="959" w:type="dxa"/>
          </w:tcPr>
          <w:p w:rsidR="00A4137E" w:rsidRPr="00751A73" w:rsidRDefault="004A10CF" w:rsidP="00751A73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4137E" w:rsidRPr="00751A73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6520" w:type="dxa"/>
          </w:tcPr>
          <w:p w:rsidR="00A4137E" w:rsidRPr="00751A73" w:rsidRDefault="00A4137E" w:rsidP="00751A73">
            <w:pPr>
              <w:jc w:val="both"/>
              <w:rPr>
                <w:color w:val="000000"/>
                <w:sz w:val="28"/>
                <w:szCs w:val="28"/>
              </w:rPr>
            </w:pPr>
            <w:r w:rsidRPr="00751A73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268" w:type="dxa"/>
          </w:tcPr>
          <w:p w:rsidR="00A4137E" w:rsidRPr="005E6697" w:rsidRDefault="004A10CF" w:rsidP="00E0455B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E6697">
              <w:rPr>
                <w:color w:val="000000"/>
                <w:sz w:val="28"/>
                <w:szCs w:val="28"/>
              </w:rPr>
              <w:t>6</w:t>
            </w:r>
            <w:r w:rsidR="00E0455B">
              <w:rPr>
                <w:color w:val="000000"/>
                <w:sz w:val="28"/>
                <w:szCs w:val="28"/>
              </w:rPr>
              <w:t>341</w:t>
            </w:r>
            <w:r w:rsidR="00B4042C" w:rsidRPr="005E6697">
              <w:rPr>
                <w:color w:val="000000"/>
                <w:sz w:val="28"/>
                <w:szCs w:val="28"/>
              </w:rPr>
              <w:t>,</w:t>
            </w:r>
            <w:r w:rsidR="00E0455B">
              <w:rPr>
                <w:color w:val="000000"/>
                <w:sz w:val="28"/>
                <w:szCs w:val="28"/>
              </w:rPr>
              <w:t>41</w:t>
            </w:r>
          </w:p>
        </w:tc>
      </w:tr>
    </w:tbl>
    <w:p w:rsidR="00A4137E" w:rsidRDefault="00A4137E" w:rsidP="00A4137E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476D7" w:rsidRDefault="002476D7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E172E" w:rsidRDefault="005E172E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4137E" w:rsidRPr="00751A73" w:rsidTr="00751A73">
        <w:tc>
          <w:tcPr>
            <w:tcW w:w="4927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4137E" w:rsidRPr="00751A73" w:rsidRDefault="00A4137E" w:rsidP="00751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5E6697" w:rsidRDefault="005E172E" w:rsidP="005E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5DB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Черниговского</w:t>
      </w:r>
      <w:r w:rsidR="005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5E172E" w:rsidRPr="000447D6" w:rsidRDefault="005E172E" w:rsidP="005E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E6697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</w:t>
      </w:r>
      <w:r w:rsidRPr="000447D6">
        <w:rPr>
          <w:sz w:val="28"/>
          <w:szCs w:val="28"/>
        </w:rPr>
        <w:t>В.Ф.</w:t>
      </w:r>
      <w:r w:rsidR="00C73BB1">
        <w:rPr>
          <w:sz w:val="28"/>
          <w:szCs w:val="28"/>
        </w:rPr>
        <w:t xml:space="preserve"> </w:t>
      </w:r>
      <w:r w:rsidRPr="000447D6">
        <w:rPr>
          <w:sz w:val="28"/>
          <w:szCs w:val="28"/>
        </w:rPr>
        <w:t>Хильченко</w:t>
      </w:r>
    </w:p>
    <w:p w:rsidR="00A4137E" w:rsidRDefault="00A4137E" w:rsidP="0024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A4137E" w:rsidSect="00AE4B84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BC" w:rsidRDefault="001F49BC" w:rsidP="00245392">
      <w:r>
        <w:separator/>
      </w:r>
    </w:p>
  </w:endnote>
  <w:endnote w:type="continuationSeparator" w:id="1">
    <w:p w:rsidR="001F49BC" w:rsidRDefault="001F49BC" w:rsidP="0024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BC" w:rsidRDefault="001F49BC" w:rsidP="00245392">
      <w:r>
        <w:separator/>
      </w:r>
    </w:p>
  </w:footnote>
  <w:footnote w:type="continuationSeparator" w:id="1">
    <w:p w:rsidR="001F49BC" w:rsidRDefault="001F49BC" w:rsidP="00245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87E"/>
    <w:rsid w:val="000034F8"/>
    <w:rsid w:val="000037DD"/>
    <w:rsid w:val="00007B16"/>
    <w:rsid w:val="000105D7"/>
    <w:rsid w:val="00013122"/>
    <w:rsid w:val="00032934"/>
    <w:rsid w:val="00042DB2"/>
    <w:rsid w:val="00043BC4"/>
    <w:rsid w:val="000447D6"/>
    <w:rsid w:val="00046BDB"/>
    <w:rsid w:val="0006544F"/>
    <w:rsid w:val="000B2AA0"/>
    <w:rsid w:val="000B2AC1"/>
    <w:rsid w:val="000C47C4"/>
    <w:rsid w:val="000E1561"/>
    <w:rsid w:val="00102EE4"/>
    <w:rsid w:val="00103E8C"/>
    <w:rsid w:val="00110087"/>
    <w:rsid w:val="00126890"/>
    <w:rsid w:val="001328E6"/>
    <w:rsid w:val="00191103"/>
    <w:rsid w:val="001B5717"/>
    <w:rsid w:val="001C37EC"/>
    <w:rsid w:val="001C39DC"/>
    <w:rsid w:val="001F49BC"/>
    <w:rsid w:val="00207837"/>
    <w:rsid w:val="00236689"/>
    <w:rsid w:val="00245392"/>
    <w:rsid w:val="002476D7"/>
    <w:rsid w:val="002655B8"/>
    <w:rsid w:val="0028253A"/>
    <w:rsid w:val="002843BE"/>
    <w:rsid w:val="002875A7"/>
    <w:rsid w:val="002932DB"/>
    <w:rsid w:val="00295868"/>
    <w:rsid w:val="002A3BE1"/>
    <w:rsid w:val="002B47E2"/>
    <w:rsid w:val="002C2853"/>
    <w:rsid w:val="002D4E3E"/>
    <w:rsid w:val="002F4718"/>
    <w:rsid w:val="002F4A55"/>
    <w:rsid w:val="00301591"/>
    <w:rsid w:val="003202DF"/>
    <w:rsid w:val="00323C01"/>
    <w:rsid w:val="00330546"/>
    <w:rsid w:val="00333C70"/>
    <w:rsid w:val="00343808"/>
    <w:rsid w:val="0034406D"/>
    <w:rsid w:val="003516D3"/>
    <w:rsid w:val="003666B8"/>
    <w:rsid w:val="00381FC6"/>
    <w:rsid w:val="003C49CA"/>
    <w:rsid w:val="003D19A5"/>
    <w:rsid w:val="003E0988"/>
    <w:rsid w:val="003F3779"/>
    <w:rsid w:val="00401614"/>
    <w:rsid w:val="004021AC"/>
    <w:rsid w:val="00412FE7"/>
    <w:rsid w:val="00431150"/>
    <w:rsid w:val="00443167"/>
    <w:rsid w:val="0046457A"/>
    <w:rsid w:val="00475C58"/>
    <w:rsid w:val="004A10CF"/>
    <w:rsid w:val="004B3F7B"/>
    <w:rsid w:val="004D392E"/>
    <w:rsid w:val="004E487E"/>
    <w:rsid w:val="004F2F6C"/>
    <w:rsid w:val="004F42CD"/>
    <w:rsid w:val="005141E2"/>
    <w:rsid w:val="00536CC2"/>
    <w:rsid w:val="00544A68"/>
    <w:rsid w:val="00566A9F"/>
    <w:rsid w:val="005717D8"/>
    <w:rsid w:val="00591749"/>
    <w:rsid w:val="005C04CF"/>
    <w:rsid w:val="005E172E"/>
    <w:rsid w:val="005E6697"/>
    <w:rsid w:val="005F1D17"/>
    <w:rsid w:val="005F44A2"/>
    <w:rsid w:val="00611329"/>
    <w:rsid w:val="006136A7"/>
    <w:rsid w:val="006514BE"/>
    <w:rsid w:val="00653143"/>
    <w:rsid w:val="00661359"/>
    <w:rsid w:val="006649EA"/>
    <w:rsid w:val="006711F6"/>
    <w:rsid w:val="00677CB7"/>
    <w:rsid w:val="00681CB3"/>
    <w:rsid w:val="006C4685"/>
    <w:rsid w:val="006C6828"/>
    <w:rsid w:val="006E7319"/>
    <w:rsid w:val="006F707B"/>
    <w:rsid w:val="007245E5"/>
    <w:rsid w:val="00735F54"/>
    <w:rsid w:val="00751A73"/>
    <w:rsid w:val="00754B3D"/>
    <w:rsid w:val="00756E1A"/>
    <w:rsid w:val="0076341D"/>
    <w:rsid w:val="007721FD"/>
    <w:rsid w:val="007B49FE"/>
    <w:rsid w:val="007C6F3A"/>
    <w:rsid w:val="007C7263"/>
    <w:rsid w:val="007F0ED3"/>
    <w:rsid w:val="007F4618"/>
    <w:rsid w:val="008448DF"/>
    <w:rsid w:val="00866F09"/>
    <w:rsid w:val="008715D8"/>
    <w:rsid w:val="00872D24"/>
    <w:rsid w:val="008852D7"/>
    <w:rsid w:val="008A7F08"/>
    <w:rsid w:val="008A7F4B"/>
    <w:rsid w:val="008D63E5"/>
    <w:rsid w:val="00901925"/>
    <w:rsid w:val="009026F9"/>
    <w:rsid w:val="00940402"/>
    <w:rsid w:val="009554C7"/>
    <w:rsid w:val="009665A4"/>
    <w:rsid w:val="00984479"/>
    <w:rsid w:val="00996587"/>
    <w:rsid w:val="009A2E48"/>
    <w:rsid w:val="009D4FBE"/>
    <w:rsid w:val="009E0FEE"/>
    <w:rsid w:val="009F2F37"/>
    <w:rsid w:val="009F3D22"/>
    <w:rsid w:val="00A07C78"/>
    <w:rsid w:val="00A4137E"/>
    <w:rsid w:val="00A5771F"/>
    <w:rsid w:val="00A97BA6"/>
    <w:rsid w:val="00AA3668"/>
    <w:rsid w:val="00AB7F85"/>
    <w:rsid w:val="00AC5DBA"/>
    <w:rsid w:val="00AD16D6"/>
    <w:rsid w:val="00AE4B84"/>
    <w:rsid w:val="00AF11E4"/>
    <w:rsid w:val="00B142E6"/>
    <w:rsid w:val="00B261E2"/>
    <w:rsid w:val="00B35B28"/>
    <w:rsid w:val="00B4042C"/>
    <w:rsid w:val="00B47805"/>
    <w:rsid w:val="00B5484C"/>
    <w:rsid w:val="00B57817"/>
    <w:rsid w:val="00B777C2"/>
    <w:rsid w:val="00B77BD7"/>
    <w:rsid w:val="00B80582"/>
    <w:rsid w:val="00BA5E0F"/>
    <w:rsid w:val="00BE5AF1"/>
    <w:rsid w:val="00BF1D78"/>
    <w:rsid w:val="00BF640E"/>
    <w:rsid w:val="00C04954"/>
    <w:rsid w:val="00C13A27"/>
    <w:rsid w:val="00C273C9"/>
    <w:rsid w:val="00C35E07"/>
    <w:rsid w:val="00C36F18"/>
    <w:rsid w:val="00C447AE"/>
    <w:rsid w:val="00C512C3"/>
    <w:rsid w:val="00C57118"/>
    <w:rsid w:val="00C637E5"/>
    <w:rsid w:val="00C65BBB"/>
    <w:rsid w:val="00C73BB1"/>
    <w:rsid w:val="00C95B62"/>
    <w:rsid w:val="00CB6AF3"/>
    <w:rsid w:val="00CB7CAF"/>
    <w:rsid w:val="00CC5182"/>
    <w:rsid w:val="00CC5AF5"/>
    <w:rsid w:val="00CE5473"/>
    <w:rsid w:val="00CF6C32"/>
    <w:rsid w:val="00D118AD"/>
    <w:rsid w:val="00D24BCB"/>
    <w:rsid w:val="00D30CA3"/>
    <w:rsid w:val="00D40192"/>
    <w:rsid w:val="00D5077E"/>
    <w:rsid w:val="00D601C2"/>
    <w:rsid w:val="00D75685"/>
    <w:rsid w:val="00D90065"/>
    <w:rsid w:val="00DA1E7F"/>
    <w:rsid w:val="00DC286E"/>
    <w:rsid w:val="00DF6D09"/>
    <w:rsid w:val="00DF77E4"/>
    <w:rsid w:val="00E0455B"/>
    <w:rsid w:val="00E20A31"/>
    <w:rsid w:val="00E46EDB"/>
    <w:rsid w:val="00E94226"/>
    <w:rsid w:val="00E973D4"/>
    <w:rsid w:val="00EB3389"/>
    <w:rsid w:val="00EB390F"/>
    <w:rsid w:val="00ED591C"/>
    <w:rsid w:val="00EE521A"/>
    <w:rsid w:val="00EF25A9"/>
    <w:rsid w:val="00F210D4"/>
    <w:rsid w:val="00F26A9A"/>
    <w:rsid w:val="00F3315D"/>
    <w:rsid w:val="00F4576F"/>
    <w:rsid w:val="00F529B0"/>
    <w:rsid w:val="00F65080"/>
    <w:rsid w:val="00F70060"/>
    <w:rsid w:val="00F74640"/>
    <w:rsid w:val="00F75868"/>
    <w:rsid w:val="00F84816"/>
    <w:rsid w:val="00FA1443"/>
    <w:rsid w:val="00FA54F3"/>
    <w:rsid w:val="00FB6A3E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7E"/>
  </w:style>
  <w:style w:type="paragraph" w:styleId="4">
    <w:name w:val="heading 4"/>
    <w:basedOn w:val="a"/>
    <w:next w:val="a"/>
    <w:link w:val="40"/>
    <w:uiPriority w:val="99"/>
    <w:qFormat/>
    <w:rsid w:val="004E487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E487E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4E487E"/>
    <w:pPr>
      <w:keepNext/>
      <w:jc w:val="center"/>
      <w:outlineLvl w:val="5"/>
    </w:pPr>
    <w:rPr>
      <w:b/>
      <w:sz w:val="27"/>
    </w:rPr>
  </w:style>
  <w:style w:type="paragraph" w:styleId="7">
    <w:name w:val="heading 7"/>
    <w:basedOn w:val="a"/>
    <w:next w:val="a"/>
    <w:link w:val="70"/>
    <w:uiPriority w:val="99"/>
    <w:qFormat/>
    <w:rsid w:val="004E487E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0037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3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37D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37DD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99"/>
    <w:rsid w:val="000E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C6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37DD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611329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611329"/>
    <w:rPr>
      <w:rFonts w:ascii="Courier New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45392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5392"/>
    <w:rPr>
      <w:rFonts w:ascii="Courier New" w:hAnsi="Courier New" w:cs="Courier New"/>
      <w:sz w:val="20"/>
      <w:szCs w:val="20"/>
      <w:shd w:val="clear" w:color="auto" w:fill="FBFCFE"/>
    </w:rPr>
  </w:style>
  <w:style w:type="paragraph" w:styleId="a8">
    <w:name w:val="header"/>
    <w:basedOn w:val="a"/>
    <w:link w:val="a9"/>
    <w:uiPriority w:val="99"/>
    <w:semiHidden/>
    <w:unhideWhenUsed/>
    <w:rsid w:val="002453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45392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45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392"/>
    <w:rPr>
      <w:rFonts w:cs="Times New Roman"/>
      <w:sz w:val="20"/>
      <w:szCs w:val="20"/>
    </w:rPr>
  </w:style>
  <w:style w:type="paragraph" w:styleId="ac">
    <w:name w:val="No Spacing"/>
    <w:link w:val="ad"/>
    <w:uiPriority w:val="1"/>
    <w:qFormat/>
    <w:rsid w:val="005717D8"/>
    <w:rPr>
      <w:sz w:val="28"/>
      <w:szCs w:val="24"/>
    </w:rPr>
  </w:style>
  <w:style w:type="character" w:customStyle="1" w:styleId="ad">
    <w:name w:val="Без интервала Знак"/>
    <w:link w:val="ac"/>
    <w:uiPriority w:val="1"/>
    <w:locked/>
    <w:rsid w:val="00B35B28"/>
    <w:rPr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D08E-2336-4AD1-851C-309CE7D7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1- Первая</cp:lastModifiedBy>
  <cp:revision>5</cp:revision>
  <cp:lastPrinted>2020-02-03T13:29:00Z</cp:lastPrinted>
  <dcterms:created xsi:type="dcterms:W3CDTF">2020-02-12T09:48:00Z</dcterms:created>
  <dcterms:modified xsi:type="dcterms:W3CDTF">2021-01-28T09:51:00Z</dcterms:modified>
</cp:coreProperties>
</file>