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26" w:rsidRPr="00FB02B3" w:rsidRDefault="00D74226" w:rsidP="00FB02B3">
      <w:pPr>
        <w:shd w:val="clear" w:color="auto" w:fill="FFFFFF"/>
        <w:ind w:firstLine="567"/>
        <w:jc w:val="center"/>
      </w:pPr>
    </w:p>
    <w:p w:rsidR="00D74226" w:rsidRPr="00FB02B3" w:rsidRDefault="00D74226" w:rsidP="00FB02B3">
      <w:pPr>
        <w:shd w:val="clear" w:color="auto" w:fill="FFFFFF"/>
        <w:ind w:firstLine="567"/>
        <w:jc w:val="center"/>
      </w:pPr>
      <w:r w:rsidRPr="00FB02B3">
        <w:t>КРАСНОДАРСКИЙ КРАЙ</w:t>
      </w:r>
    </w:p>
    <w:p w:rsidR="00D74226" w:rsidRPr="00FB02B3" w:rsidRDefault="00D74226" w:rsidP="00FB02B3">
      <w:pPr>
        <w:shd w:val="clear" w:color="auto" w:fill="FFFFFF"/>
        <w:ind w:firstLine="567"/>
        <w:jc w:val="center"/>
      </w:pPr>
      <w:r w:rsidRPr="00FB02B3">
        <w:t>АПШЕРОНСКИЙ РАЙОН</w:t>
      </w:r>
    </w:p>
    <w:p w:rsidR="00D74226" w:rsidRPr="00FB02B3" w:rsidRDefault="00D74226" w:rsidP="00FB02B3">
      <w:pPr>
        <w:shd w:val="clear" w:color="auto" w:fill="FFFFFF"/>
        <w:ind w:firstLine="567"/>
        <w:jc w:val="center"/>
      </w:pPr>
      <w:r w:rsidRPr="00FB02B3">
        <w:t>АДМИНИСТРАЦИЯ ЧЕРНИГОВСКОГО СЕЛЬСКОГО ПОСЕЛЕНИЯ</w:t>
      </w:r>
    </w:p>
    <w:p w:rsidR="00D74226" w:rsidRPr="00FB02B3" w:rsidRDefault="00D74226" w:rsidP="00FB02B3">
      <w:pPr>
        <w:shd w:val="clear" w:color="auto" w:fill="FFFFFF"/>
        <w:ind w:firstLine="567"/>
        <w:jc w:val="center"/>
      </w:pPr>
      <w:r w:rsidRPr="00FB02B3">
        <w:t>АПШЕРОНСКОГО РАЙОНА</w:t>
      </w:r>
    </w:p>
    <w:p w:rsidR="00D74226" w:rsidRPr="00FB02B3" w:rsidRDefault="00D74226" w:rsidP="00FB02B3">
      <w:pPr>
        <w:shd w:val="clear" w:color="auto" w:fill="FFFFFF"/>
        <w:ind w:firstLine="567"/>
        <w:jc w:val="center"/>
      </w:pPr>
    </w:p>
    <w:p w:rsidR="00D74226" w:rsidRPr="00FB02B3" w:rsidRDefault="00D74226" w:rsidP="00FB02B3">
      <w:pPr>
        <w:shd w:val="clear" w:color="auto" w:fill="FFFFFF"/>
        <w:ind w:firstLine="567"/>
        <w:jc w:val="center"/>
      </w:pPr>
      <w:r w:rsidRPr="00FB02B3">
        <w:t>ПОСТАНОВЛЕНИЕ</w:t>
      </w:r>
    </w:p>
    <w:p w:rsidR="00D74226" w:rsidRPr="00FB02B3" w:rsidRDefault="00D74226" w:rsidP="00FB02B3">
      <w:pPr>
        <w:shd w:val="clear" w:color="auto" w:fill="FFFFFF"/>
        <w:ind w:firstLine="567"/>
        <w:jc w:val="center"/>
      </w:pPr>
    </w:p>
    <w:p w:rsidR="00D74226" w:rsidRPr="00FB02B3" w:rsidRDefault="00AF2E67" w:rsidP="00FB02B3">
      <w:pPr>
        <w:ind w:firstLine="0"/>
      </w:pPr>
      <w:r w:rsidRPr="00FB02B3">
        <w:t>03</w:t>
      </w:r>
      <w:r w:rsidR="00D74226" w:rsidRPr="00FB02B3">
        <w:t xml:space="preserve"> </w:t>
      </w:r>
      <w:r w:rsidRPr="00FB02B3">
        <w:t>феврал</w:t>
      </w:r>
      <w:r w:rsidR="0059567E" w:rsidRPr="00FB02B3">
        <w:t xml:space="preserve">я </w:t>
      </w:r>
      <w:r w:rsidR="00C56048" w:rsidRPr="00FB02B3">
        <w:t>2021</w:t>
      </w:r>
      <w:r w:rsidR="004D6569" w:rsidRPr="00FB02B3">
        <w:t xml:space="preserve"> года</w:t>
      </w:r>
      <w:r w:rsidR="00FB02B3">
        <w:t xml:space="preserve">                                  </w:t>
      </w:r>
      <w:r w:rsidR="00ED5B46" w:rsidRPr="00FB02B3">
        <w:t xml:space="preserve">№ </w:t>
      </w:r>
      <w:r w:rsidRPr="00FB02B3">
        <w:t>11</w:t>
      </w:r>
      <w:r w:rsidR="00FB02B3">
        <w:t xml:space="preserve">                                     </w:t>
      </w:r>
      <w:r w:rsidR="00D74226" w:rsidRPr="00FB02B3">
        <w:t>с. Черниговское</w:t>
      </w:r>
    </w:p>
    <w:p w:rsidR="00D74226" w:rsidRPr="00FB02B3" w:rsidRDefault="00D74226" w:rsidP="00FB02B3">
      <w:pPr>
        <w:tabs>
          <w:tab w:val="left" w:pos="2478"/>
        </w:tabs>
        <w:ind w:firstLine="567"/>
        <w:jc w:val="center"/>
      </w:pPr>
    </w:p>
    <w:p w:rsidR="00104957" w:rsidRPr="00FB02B3" w:rsidRDefault="00104957" w:rsidP="00FB02B3">
      <w:pPr>
        <w:pStyle w:val="a3"/>
        <w:ind w:firstLine="567"/>
        <w:jc w:val="center"/>
        <w:rPr>
          <w:rFonts w:ascii="Arial" w:hAnsi="Arial" w:cs="Arial"/>
          <w:b/>
          <w:sz w:val="32"/>
          <w:szCs w:val="32"/>
        </w:rPr>
      </w:pPr>
      <w:r w:rsidRPr="00FB02B3">
        <w:rPr>
          <w:rFonts w:ascii="Arial" w:hAnsi="Arial" w:cs="Arial"/>
          <w:b/>
          <w:sz w:val="32"/>
          <w:szCs w:val="32"/>
        </w:rPr>
        <w:t>Об утверждении Порядка участия представителей муниципального образования в органах управления автономной</w:t>
      </w:r>
      <w:r w:rsidR="00FB02B3">
        <w:rPr>
          <w:rFonts w:ascii="Arial" w:hAnsi="Arial" w:cs="Arial"/>
          <w:b/>
          <w:sz w:val="32"/>
          <w:szCs w:val="32"/>
        </w:rPr>
        <w:t xml:space="preserve"> </w:t>
      </w:r>
      <w:r w:rsidRPr="00FB02B3">
        <w:rPr>
          <w:rFonts w:ascii="Arial" w:hAnsi="Arial" w:cs="Arial"/>
          <w:b/>
          <w:sz w:val="32"/>
          <w:szCs w:val="32"/>
        </w:rPr>
        <w:t>некоммерческой организации</w:t>
      </w:r>
    </w:p>
    <w:p w:rsidR="00F62F63" w:rsidRPr="00FB02B3" w:rsidRDefault="00F62F63" w:rsidP="00FB02B3">
      <w:pPr>
        <w:pStyle w:val="1"/>
        <w:suppressAutoHyphens/>
        <w:spacing w:before="0" w:after="0"/>
        <w:ind w:firstLine="567"/>
        <w:rPr>
          <w:bCs w:val="0"/>
          <w:color w:val="auto"/>
          <w:sz w:val="32"/>
          <w:szCs w:val="32"/>
        </w:rPr>
      </w:pPr>
    </w:p>
    <w:p w:rsidR="00D74226" w:rsidRPr="00FB02B3" w:rsidRDefault="00D74226" w:rsidP="00FB02B3">
      <w:pPr>
        <w:ind w:firstLine="567"/>
        <w:jc w:val="center"/>
        <w:rPr>
          <w:b/>
          <w:sz w:val="32"/>
          <w:szCs w:val="32"/>
        </w:rPr>
      </w:pPr>
    </w:p>
    <w:p w:rsidR="00104957" w:rsidRPr="00FB02B3" w:rsidRDefault="00104957" w:rsidP="00FB02B3">
      <w:pPr>
        <w:pStyle w:val="a3"/>
        <w:ind w:firstLine="567"/>
        <w:jc w:val="both"/>
        <w:rPr>
          <w:rFonts w:ascii="Arial" w:hAnsi="Arial" w:cs="Arial"/>
          <w:sz w:val="24"/>
          <w:szCs w:val="24"/>
        </w:rPr>
      </w:pPr>
      <w:r w:rsidRPr="00FB02B3">
        <w:rPr>
          <w:rFonts w:ascii="Arial" w:hAnsi="Arial" w:cs="Arial"/>
          <w:sz w:val="24"/>
          <w:szCs w:val="24"/>
        </w:rPr>
        <w:t>В соответствии с пунктом 5 статьи 10 Федерального закона от 12 января 1996 года № 7-ФЗ «О некоммерческих организациях» постановляю:</w:t>
      </w:r>
    </w:p>
    <w:p w:rsidR="00104957" w:rsidRPr="00FB02B3" w:rsidRDefault="00104957" w:rsidP="00FB02B3">
      <w:pPr>
        <w:pStyle w:val="a3"/>
        <w:ind w:firstLine="567"/>
        <w:jc w:val="both"/>
        <w:rPr>
          <w:rFonts w:ascii="Arial" w:hAnsi="Arial" w:cs="Arial"/>
          <w:sz w:val="24"/>
          <w:szCs w:val="24"/>
        </w:rPr>
      </w:pPr>
      <w:r w:rsidRPr="00FB02B3">
        <w:rPr>
          <w:rFonts w:ascii="Arial" w:hAnsi="Arial" w:cs="Arial"/>
          <w:sz w:val="24"/>
          <w:szCs w:val="24"/>
        </w:rPr>
        <w:t>1. Утвердить Порядок участия представителей муниципального образования Черниговское сельское поселение Апшеронского района в органах управления автономной некоммерческой организации (приложение № 1).</w:t>
      </w:r>
    </w:p>
    <w:p w:rsidR="00104957" w:rsidRPr="00FB02B3" w:rsidRDefault="00104957" w:rsidP="00FB02B3">
      <w:pPr>
        <w:pStyle w:val="a3"/>
        <w:ind w:firstLine="567"/>
        <w:jc w:val="both"/>
        <w:rPr>
          <w:rFonts w:ascii="Arial" w:hAnsi="Arial" w:cs="Arial"/>
          <w:sz w:val="24"/>
          <w:szCs w:val="24"/>
        </w:rPr>
      </w:pPr>
      <w:r w:rsidRPr="00FB02B3">
        <w:rPr>
          <w:rFonts w:ascii="Arial" w:hAnsi="Arial" w:cs="Arial"/>
          <w:sz w:val="24"/>
          <w:szCs w:val="24"/>
        </w:rPr>
        <w:t>2. Утвердить Форму отчета представителя муниципального образования Черниговское сельское поселение Апшеронского района в органе управления автономной некоммерческой организации (приложение № 2).</w:t>
      </w:r>
    </w:p>
    <w:p w:rsidR="00104957" w:rsidRPr="00FB02B3" w:rsidRDefault="00104957" w:rsidP="00FB02B3">
      <w:pPr>
        <w:ind w:firstLine="567"/>
        <w:rPr>
          <w:rFonts w:eastAsia="Arial Unicode MS"/>
        </w:rPr>
      </w:pPr>
      <w:r w:rsidRPr="00FB02B3">
        <w:t xml:space="preserve">3. </w:t>
      </w:r>
      <w:r w:rsidRPr="00FB02B3">
        <w:rPr>
          <w:rFonts w:eastAsia="Arial Unicode MS"/>
        </w:rPr>
        <w:t>Главному специалисту организационного отдела администрации Черниговского сельского поселения Апшеронского района Волковой Г.Н. официально обнародовать настоящее постановление и разместить его на официальном сайте администрации Черниговского сельского поселения Апшеронского района в информационно-телекоммуникационной сети «Интернет».</w:t>
      </w:r>
    </w:p>
    <w:p w:rsidR="00104957" w:rsidRPr="00FB02B3" w:rsidRDefault="00104957" w:rsidP="00FB02B3">
      <w:pPr>
        <w:suppressAutoHyphens/>
        <w:ind w:firstLine="567"/>
        <w:outlineLvl w:val="0"/>
      </w:pPr>
      <w:r w:rsidRPr="00FB02B3">
        <w:t>4. Контроль за выполнением настоящего постановления оставляю за собой.</w:t>
      </w:r>
    </w:p>
    <w:p w:rsidR="00104957" w:rsidRPr="00FB02B3" w:rsidRDefault="00104957" w:rsidP="00FB02B3">
      <w:pPr>
        <w:pStyle w:val="a3"/>
        <w:ind w:firstLine="567"/>
        <w:jc w:val="both"/>
        <w:rPr>
          <w:rFonts w:ascii="Arial" w:hAnsi="Arial" w:cs="Arial"/>
          <w:sz w:val="24"/>
          <w:szCs w:val="24"/>
        </w:rPr>
      </w:pPr>
      <w:r w:rsidRPr="00FB02B3">
        <w:rPr>
          <w:rFonts w:ascii="Arial" w:hAnsi="Arial" w:cs="Arial"/>
          <w:sz w:val="24"/>
          <w:szCs w:val="24"/>
        </w:rPr>
        <w:t>5. Постановление вступает в силу со дня его официального обнародования.</w:t>
      </w:r>
    </w:p>
    <w:p w:rsidR="00D74226" w:rsidRPr="00FB02B3" w:rsidRDefault="00D74226" w:rsidP="00FB02B3">
      <w:pPr>
        <w:ind w:firstLine="567"/>
      </w:pPr>
    </w:p>
    <w:p w:rsidR="00D74226" w:rsidRPr="00FB02B3" w:rsidRDefault="00D74226" w:rsidP="00FB02B3">
      <w:pPr>
        <w:ind w:firstLine="567"/>
      </w:pPr>
    </w:p>
    <w:p w:rsidR="00DD0720" w:rsidRPr="00FB02B3" w:rsidRDefault="00DD0720" w:rsidP="00FB02B3">
      <w:pPr>
        <w:ind w:firstLine="567"/>
      </w:pPr>
    </w:p>
    <w:p w:rsidR="00D74226" w:rsidRPr="00FB02B3" w:rsidRDefault="00D74226" w:rsidP="00FB02B3">
      <w:pPr>
        <w:tabs>
          <w:tab w:val="left" w:pos="567"/>
        </w:tabs>
        <w:ind w:firstLine="567"/>
      </w:pPr>
      <w:r w:rsidRPr="00FB02B3">
        <w:t>Глава</w:t>
      </w:r>
    </w:p>
    <w:p w:rsidR="00D74226" w:rsidRPr="00FB02B3" w:rsidRDefault="00D74226" w:rsidP="00FB02B3">
      <w:pPr>
        <w:tabs>
          <w:tab w:val="left" w:pos="567"/>
        </w:tabs>
        <w:ind w:firstLine="567"/>
      </w:pPr>
      <w:r w:rsidRPr="00FB02B3">
        <w:t>Черниговского сельского поселения</w:t>
      </w:r>
    </w:p>
    <w:p w:rsidR="00D74226" w:rsidRPr="00FB02B3" w:rsidRDefault="00D74226" w:rsidP="00FB02B3">
      <w:pPr>
        <w:tabs>
          <w:tab w:val="left" w:pos="567"/>
        </w:tabs>
        <w:ind w:firstLine="567"/>
      </w:pPr>
      <w:r w:rsidRPr="00FB02B3">
        <w:t>Апшеронского района</w:t>
      </w:r>
    </w:p>
    <w:p w:rsidR="00DD0720" w:rsidRPr="00FB02B3" w:rsidRDefault="00D74226" w:rsidP="00FB02B3">
      <w:pPr>
        <w:ind w:firstLine="567"/>
      </w:pPr>
      <w:r w:rsidRPr="00FB02B3">
        <w:t>В.Ф. Хильченко</w:t>
      </w:r>
    </w:p>
    <w:p w:rsidR="004E0AEB" w:rsidRPr="00FB02B3" w:rsidRDefault="004E0AEB" w:rsidP="00FB02B3">
      <w:pPr>
        <w:ind w:firstLine="567"/>
      </w:pPr>
    </w:p>
    <w:p w:rsidR="004E0AEB" w:rsidRPr="00FB02B3" w:rsidRDefault="004E0AEB" w:rsidP="00FB02B3">
      <w:pPr>
        <w:ind w:firstLine="567"/>
      </w:pPr>
    </w:p>
    <w:p w:rsidR="004E0AEB" w:rsidRPr="00FB02B3" w:rsidRDefault="004E0AEB" w:rsidP="00FB02B3">
      <w:pPr>
        <w:ind w:firstLine="567"/>
      </w:pPr>
    </w:p>
    <w:p w:rsidR="00BC54C9" w:rsidRPr="00FB02B3" w:rsidRDefault="00BC54C9" w:rsidP="00FB02B3">
      <w:pPr>
        <w:ind w:firstLine="567"/>
      </w:pPr>
      <w:r w:rsidRPr="00FB02B3">
        <w:t>ПРИЛОЖЕНИЕ</w:t>
      </w:r>
      <w:r w:rsidR="00EF65B2" w:rsidRPr="00FB02B3">
        <w:t xml:space="preserve"> № 1</w:t>
      </w:r>
    </w:p>
    <w:p w:rsidR="00BC54C9" w:rsidRPr="00FB02B3" w:rsidRDefault="00EF65B2" w:rsidP="00FB02B3">
      <w:pPr>
        <w:ind w:firstLine="567"/>
      </w:pPr>
      <w:r w:rsidRPr="00FB02B3">
        <w:t>к постановлению</w:t>
      </w:r>
      <w:r w:rsidR="00BC54C9" w:rsidRPr="00FB02B3">
        <w:t xml:space="preserve"> администрации</w:t>
      </w:r>
    </w:p>
    <w:p w:rsidR="00BC54C9" w:rsidRPr="00FB02B3" w:rsidRDefault="00BC54C9" w:rsidP="00FB02B3">
      <w:pPr>
        <w:ind w:firstLine="567"/>
      </w:pPr>
      <w:r w:rsidRPr="00FB02B3">
        <w:t>Черниговского сельского поселения</w:t>
      </w:r>
    </w:p>
    <w:p w:rsidR="00BC54C9" w:rsidRPr="00FB02B3" w:rsidRDefault="00BC54C9" w:rsidP="00FB02B3">
      <w:pPr>
        <w:ind w:firstLine="567"/>
      </w:pPr>
      <w:r w:rsidRPr="00FB02B3">
        <w:t>Апшеронского района</w:t>
      </w:r>
    </w:p>
    <w:p w:rsidR="00BC54C9" w:rsidRPr="00FB02B3" w:rsidRDefault="00C95290" w:rsidP="00FB02B3">
      <w:pPr>
        <w:ind w:firstLine="567"/>
      </w:pPr>
      <w:r w:rsidRPr="00FB02B3">
        <w:t>от 03</w:t>
      </w:r>
      <w:r w:rsidR="007F37A5" w:rsidRPr="00FB02B3">
        <w:t>.</w:t>
      </w:r>
      <w:r w:rsidRPr="00FB02B3">
        <w:t>02.2021 г. № 11</w:t>
      </w:r>
    </w:p>
    <w:p w:rsidR="004E0AEB" w:rsidRPr="00FB02B3" w:rsidRDefault="004E0AEB" w:rsidP="00FB02B3">
      <w:pPr>
        <w:ind w:firstLine="567"/>
        <w:jc w:val="left"/>
        <w:rPr>
          <w:bCs/>
        </w:rPr>
      </w:pPr>
    </w:p>
    <w:p w:rsidR="007F37A5" w:rsidRPr="00FB02B3" w:rsidRDefault="007F37A5" w:rsidP="00FB02B3">
      <w:pPr>
        <w:ind w:firstLine="567"/>
        <w:jc w:val="left"/>
        <w:rPr>
          <w:bCs/>
        </w:rPr>
      </w:pPr>
    </w:p>
    <w:p w:rsidR="00C95290" w:rsidRPr="00FB02B3" w:rsidRDefault="00C95290" w:rsidP="00FB02B3">
      <w:pPr>
        <w:pStyle w:val="a3"/>
        <w:ind w:firstLine="567"/>
        <w:jc w:val="center"/>
        <w:rPr>
          <w:rFonts w:ascii="Arial" w:hAnsi="Arial" w:cs="Arial"/>
          <w:b/>
          <w:sz w:val="24"/>
          <w:szCs w:val="24"/>
        </w:rPr>
      </w:pPr>
      <w:r w:rsidRPr="00FB02B3">
        <w:rPr>
          <w:rFonts w:ascii="Arial" w:hAnsi="Arial" w:cs="Arial"/>
          <w:b/>
          <w:sz w:val="24"/>
          <w:szCs w:val="24"/>
        </w:rPr>
        <w:t>Порядок</w:t>
      </w:r>
    </w:p>
    <w:p w:rsidR="00C95290" w:rsidRPr="00FB02B3" w:rsidRDefault="00C95290" w:rsidP="00FB02B3">
      <w:pPr>
        <w:pStyle w:val="a3"/>
        <w:ind w:firstLine="567"/>
        <w:jc w:val="center"/>
        <w:rPr>
          <w:rFonts w:ascii="Arial" w:hAnsi="Arial" w:cs="Arial"/>
          <w:b/>
          <w:sz w:val="24"/>
          <w:szCs w:val="24"/>
        </w:rPr>
      </w:pPr>
      <w:r w:rsidRPr="00FB02B3">
        <w:rPr>
          <w:rFonts w:ascii="Arial" w:hAnsi="Arial" w:cs="Arial"/>
          <w:b/>
          <w:sz w:val="24"/>
          <w:szCs w:val="24"/>
        </w:rPr>
        <w:lastRenderedPageBreak/>
        <w:t>участия представителей муниципального образования Черниговское сельское поселение Апшеронского района в органах управления автономной некоммерческой организации</w:t>
      </w:r>
    </w:p>
    <w:p w:rsidR="00C95290" w:rsidRPr="00FB02B3" w:rsidRDefault="00C95290" w:rsidP="00FB02B3">
      <w:pPr>
        <w:pStyle w:val="a3"/>
        <w:ind w:firstLine="567"/>
        <w:jc w:val="both"/>
        <w:rPr>
          <w:rFonts w:ascii="Arial" w:hAnsi="Arial" w:cs="Arial"/>
          <w:sz w:val="24"/>
          <w:szCs w:val="24"/>
        </w:rPr>
      </w:pPr>
    </w:p>
    <w:p w:rsidR="00C95290" w:rsidRPr="00FB02B3" w:rsidRDefault="00C95290" w:rsidP="00FB02B3">
      <w:pPr>
        <w:pStyle w:val="a3"/>
        <w:ind w:firstLine="567"/>
        <w:jc w:val="center"/>
        <w:rPr>
          <w:rFonts w:ascii="Arial" w:hAnsi="Arial" w:cs="Arial"/>
          <w:sz w:val="24"/>
          <w:szCs w:val="24"/>
        </w:rPr>
      </w:pPr>
      <w:r w:rsidRPr="00FB02B3">
        <w:rPr>
          <w:rFonts w:ascii="Arial" w:hAnsi="Arial" w:cs="Arial"/>
          <w:sz w:val="24"/>
          <w:szCs w:val="24"/>
        </w:rPr>
        <w:t>1. Общие положения</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1.1. Настоящий Порядок разработан в соответствии с Гражданским кодексом Российской Федерации, Федеральным законом от 12 января 1996 года № 7-ФЗ «О некоммерческих организациях» и определяет процедуру отбора и порядок деятельности представителей муниципального образования Черниговское сельское поселение Апшеронского района в органах управления автономной некоммерческой организации, учредителем которой является муниципальное образование Черниговское сельское поселение Апшеронского района (далее - автономная некоммерческая организация).</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1.2. Представителями муниципального образования Черниговское сельское поселение Апшеронского района в органах управления автономной некоммерческой организации (далее - представители муниципального образования Черниговское сельское поселение Апшеронского района) могут быть:</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 лица, замещающие муниципальные должности администрации Черниговского сельского поселения Апшеронского района;</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 лица, замещающие должности муниципальной службы администрации Черниговского сельского поселения Апшеронского района;</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 иные лица, действующие в соответствии с договором о представлении интересов администрации Черниговского сельского поселения Апшеронского района в органах управления автономной некоммерческой организации (далее - договор) и настоящим Порядком (далее - профессиональные поверенные).</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1.3. Целями участия представителей администрации Черниговского сельского поселения Апшеронского района в органах управления автономной некоммерческой организации являются:</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 эффективное управление автономной некоммерческой организацией;</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 обеспечение соблюдения норм действующих нормативных правовых актов в деятельности автономной некоммерческой организации;</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 защита интересов администрации Черниговского сельского поселения Апшеронского района при принятии решений органами управления автономной некоммерческой организации;</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 получение необходимой информации о деятельности автономной некоммерческой организации в соответствии с действующим законодательством;</w:t>
      </w:r>
    </w:p>
    <w:p w:rsidR="00C95290" w:rsidRPr="00FB02B3" w:rsidRDefault="00C95290" w:rsidP="00FB02B3">
      <w:pPr>
        <w:ind w:firstLine="567"/>
        <w:rPr>
          <w:rFonts w:eastAsiaTheme="minorHAnsi"/>
          <w:lang w:eastAsia="en-US"/>
        </w:rPr>
      </w:pPr>
      <w:r w:rsidRPr="00FB02B3">
        <w:t xml:space="preserve">- </w:t>
      </w:r>
      <w:r w:rsidRPr="00FB02B3">
        <w:rPr>
          <w:rFonts w:eastAsiaTheme="minorHAnsi"/>
          <w:lang w:eastAsia="en-US"/>
        </w:rPr>
        <w:t>обеспечение проведения мероприятий, направленных на достижение целей создания автономной некоммерческой организации.</w:t>
      </w:r>
    </w:p>
    <w:p w:rsidR="00C95290" w:rsidRPr="00FB02B3" w:rsidRDefault="00C95290" w:rsidP="00FB02B3">
      <w:pPr>
        <w:pStyle w:val="a3"/>
        <w:ind w:firstLine="567"/>
        <w:jc w:val="center"/>
        <w:rPr>
          <w:rFonts w:ascii="Arial" w:hAnsi="Arial" w:cs="Arial"/>
          <w:sz w:val="24"/>
          <w:szCs w:val="24"/>
        </w:rPr>
      </w:pPr>
      <w:r w:rsidRPr="00FB02B3">
        <w:rPr>
          <w:rFonts w:ascii="Arial" w:hAnsi="Arial" w:cs="Arial"/>
          <w:sz w:val="24"/>
          <w:szCs w:val="24"/>
        </w:rPr>
        <w:t>2. Порядок назначения представителей администрации Черниговского сельского поселения Апшеронского района</w:t>
      </w:r>
    </w:p>
    <w:p w:rsidR="00C95290" w:rsidRPr="00FB02B3" w:rsidRDefault="00C95290" w:rsidP="00053F29">
      <w:pPr>
        <w:pStyle w:val="a3"/>
        <w:ind w:firstLine="567"/>
        <w:jc w:val="both"/>
        <w:rPr>
          <w:rFonts w:ascii="Arial" w:hAnsi="Arial" w:cs="Arial"/>
          <w:sz w:val="24"/>
          <w:szCs w:val="24"/>
        </w:rPr>
      </w:pPr>
      <w:r w:rsidRPr="00FB02B3">
        <w:rPr>
          <w:rFonts w:ascii="Arial" w:hAnsi="Arial" w:cs="Arial"/>
          <w:sz w:val="24"/>
          <w:szCs w:val="24"/>
        </w:rPr>
        <w:t>2.1. Представители администрации Черниговского сельского поселения Апшеронского района из числа лиц, замещающих муниципальные должности администрации Черниговского сельского поселения Апшеронского района, лиц, замещающих должности муниципальной службы администрации Черниговского сельского поселения Апшеронского района назначаются главой Черниговского сельского поселения Апшеронского района путем издания соответствующего</w:t>
      </w:r>
      <w:r w:rsidR="00FB02B3">
        <w:rPr>
          <w:rFonts w:ascii="Arial" w:hAnsi="Arial" w:cs="Arial"/>
          <w:sz w:val="24"/>
          <w:szCs w:val="24"/>
        </w:rPr>
        <w:t xml:space="preserve"> </w:t>
      </w:r>
      <w:r w:rsidRPr="00FB02B3">
        <w:rPr>
          <w:rFonts w:ascii="Arial" w:hAnsi="Arial" w:cs="Arial"/>
          <w:sz w:val="24"/>
          <w:szCs w:val="24"/>
        </w:rPr>
        <w:t>муниципального правового акта.</w:t>
      </w:r>
    </w:p>
    <w:p w:rsidR="00C95290" w:rsidRPr="00FB02B3" w:rsidRDefault="00C95290" w:rsidP="00FB02B3">
      <w:pPr>
        <w:ind w:firstLine="567"/>
        <w:rPr>
          <w:rFonts w:eastAsiaTheme="minorHAnsi"/>
          <w:lang w:eastAsia="en-US"/>
        </w:rPr>
      </w:pPr>
      <w:r w:rsidRPr="00FB02B3">
        <w:rPr>
          <w:rFonts w:eastAsiaTheme="minorHAnsi"/>
          <w:lang w:eastAsia="en-US"/>
        </w:rPr>
        <w:t xml:space="preserve">Помимо указания на назначаемое лицо правовой акт администрации </w:t>
      </w:r>
      <w:r w:rsidRPr="00FB02B3">
        <w:t>Черниговского</w:t>
      </w:r>
      <w:r w:rsidRPr="00FB02B3">
        <w:rPr>
          <w:rFonts w:eastAsiaTheme="minorHAnsi"/>
          <w:lang w:eastAsia="en-US"/>
        </w:rPr>
        <w:t xml:space="preserve"> сельского поселения Апшеронского района должен содержать сведения о сроке наделения полномочиями по представлению администрации </w:t>
      </w:r>
      <w:r w:rsidRPr="00FB02B3">
        <w:t>Черниговского</w:t>
      </w:r>
      <w:r w:rsidRPr="00FB02B3">
        <w:rPr>
          <w:rFonts w:eastAsiaTheme="minorHAnsi"/>
          <w:lang w:eastAsia="en-US"/>
        </w:rPr>
        <w:t xml:space="preserve"> сельского поселения Апшеронского района в соответствующем органе управления автономной некоммерческой организации.</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lastRenderedPageBreak/>
        <w:t>2.2. Договор с гражданином Российской Федерации, не замещающим муниципальную должность администрации Черниговского сельского поселения Апшеронского района или должность муниципальной службы администрации Черниговского сельского поселения Апшеронского района, заключается с администрацией Черниговского сельского поселения Апшеронского района.</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Администрация Черниговского сельского поселения Апшеронского района при заключении договора обеспечивает включение в него следующих условий:</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наименование автономной некоммерческой организации и органа управления, в которых гражданин уполномочивается представлять администрацию Черниговского сельского поселения Апшеронского района;</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срок, на который заключается договор;</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указание на безвозмездный характер заключаемого договора;</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права и обязанности представителя администрации Черниговского сельского поселения Апшеронского района;</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права и обязанности администрации Черниговского сельского поселения Апшеронского района;</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порядок и основания прекращения договора.</w:t>
      </w:r>
    </w:p>
    <w:p w:rsidR="00C95290" w:rsidRPr="00FB02B3" w:rsidRDefault="00C95290" w:rsidP="00FB02B3">
      <w:pPr>
        <w:pStyle w:val="a3"/>
        <w:ind w:firstLine="567"/>
        <w:jc w:val="center"/>
        <w:rPr>
          <w:rFonts w:ascii="Arial" w:hAnsi="Arial" w:cs="Arial"/>
          <w:sz w:val="24"/>
          <w:szCs w:val="24"/>
        </w:rPr>
      </w:pPr>
      <w:r w:rsidRPr="00FB02B3">
        <w:rPr>
          <w:rFonts w:ascii="Arial" w:hAnsi="Arial" w:cs="Arial"/>
          <w:sz w:val="24"/>
          <w:szCs w:val="24"/>
        </w:rPr>
        <w:t>3. Требования к порядку осуществления действий представителей администрации Черниговского сельского поселения Апшеронского района</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3.1. Представитель администрации Черниговского сельского поселения Апшеронского района осуществляет голосование по вопросам повестки дня заседания органов управления автономной некоммерческой организации, либо руководствуясь указаниями администрации Черниговского сельского поселения Апшеронского района (в случае, указанном в пункте 3.2 Порядка), либо по собственному усмотрению с учетом соблюдения интересов администрации Черниговского сельского поселения Апшеронского района.</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3.2. Обязательному письменному согласованию с администрацией Черниговского сельского поселения Апшеронского района подлежит голосование представителя администрации Черниговского сельского поселения Апшеронского района (за исключением представителя Черниговского сельского поселения Апшеронского района, являющегося лицом, замещающим муниципальную должность администрации Черниговского сельского поселения Апшеронского района) по вопросам, указанным в пункте 3 статьи 29 Федерального закона от 12 января 1996 г. № 7-ФЗ «О некоммерческих организациях», отнесенным к исключительной компетенции высшего органа управления автономной некоммерческой организации.</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Не позднее, чем за пять рабочих дней до даты проведения заседания органа управления автономной некоммерческой организации (далее - заседание), а в случае, если уведомление о проведении заседания получено представителем администрации Черниговского сельского поселения Апшеронского района менее чем за пять рабочих дней до даты его проведения, в течение одного рабочего дня представитель администрации Черниговского сельского поселения Апшеронского района представляет лично либо направляет с использованием факсимильной связи (электронной почты) с последующим представлением оригиналов документов в администрацию Черниговского сельского поселения Апшеронского района повестку дня заседания (извещение о проведении заседания), представленные автономной некоммерческой организацией документы, необходимые для рассмотрения включенных в повестку дня заседания вопросов, а также свои предложения по голосованию.</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 xml:space="preserve">На основании полученных от представителя администрации Черниговского сельского поселения Апшеронского района материалов и его письменного мнения администрация Черниговского сельского поселения Апшеронского района не </w:t>
      </w:r>
      <w:r w:rsidRPr="00FB02B3">
        <w:rPr>
          <w:rFonts w:ascii="Arial" w:hAnsi="Arial" w:cs="Arial"/>
          <w:sz w:val="24"/>
          <w:szCs w:val="24"/>
        </w:rPr>
        <w:lastRenderedPageBreak/>
        <w:t>позднее двух рабочих дней после поступления материалов либо в день их поступления, если уведомление представителя администрации Черниговского сельского поселения Апшеронского района получено с опозданием, направляет представителю администрации Черниговского сельского поселения Апшеронского района письменные указания по голосованию на заседании органа управления автономной некоммерческой организации. При отсутствии письменных указаний представитель администрации Черниговского сельского поселения Апшеронского района голосует в соответствии с предложениями, направленными им ранее в администрацию Черниговского сельского поселения Апшеронского района.</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3.3. Иные полномочия представителей администрации Черниговского сельского поселения Апшеронского района осуществляются ими в порядке, предусмотренном законодательством Российской Федерации и законодательством Краснодарского края, с учетом соблюдения интересов администрации Черниговского сельского поселения Апшеронского района.</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3.4. Представитель администрации Черниговского сельского поселения Апшеронского района обязан:</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3.4.1. Лично участвовать в работе органов управления автономной некоммерческой организации, в которые он назначен, и не может делегировать свои полномочия иным лицам, в том числе замещающим его по месту основной работы.</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3.4.2. Неукоснительно выполнять письменные указания администрации Черниговского сельского поселения Апшеронского района по голосованию на заседании (за исключением представителя администрации Черниговского сельского поселения Апшеронского района, являющегося лицом, замещающим муниципальную должность администрации Черниговского сельского поселения Апшеронского района).</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3.4.3. Представлять в администрацию Черниговского сельского поселения Апшеронского района необходимую информацию и предложения по вопросам компетенции органов управления автономной некоммерческой организации в сроки, установленные настоящим Порядком, а также по требованию администрации Черниговского сельского поселения Апшеронского района.</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3.4.4. В соответствии с главой 4настоящего Порядка отчитываться о своей деятельности.</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3.5. Представитель администрации Черниговского сельского поселения Апшеронского района не вправе:</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3.5.1. Разглашать информацию о деятельности автономной некоммерческой организации.</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3.5.2. Использовать свое положение и полученную информацию о деятельности автономной некоммерческой организации в личных интересах, а также в интересах третьих лиц.</w:t>
      </w:r>
    </w:p>
    <w:p w:rsidR="00C95290" w:rsidRPr="00FB02B3" w:rsidRDefault="00C95290" w:rsidP="00FB02B3">
      <w:pPr>
        <w:pStyle w:val="a3"/>
        <w:ind w:firstLine="567"/>
        <w:jc w:val="center"/>
        <w:rPr>
          <w:rFonts w:ascii="Arial" w:hAnsi="Arial" w:cs="Arial"/>
          <w:sz w:val="24"/>
          <w:szCs w:val="24"/>
        </w:rPr>
      </w:pPr>
      <w:r w:rsidRPr="00FB02B3">
        <w:rPr>
          <w:rFonts w:ascii="Arial" w:hAnsi="Arial" w:cs="Arial"/>
          <w:sz w:val="24"/>
          <w:szCs w:val="24"/>
        </w:rPr>
        <w:t>4. Порядок отчетности представителей администрации Черниговского сельского поселения Апшеронского района</w:t>
      </w:r>
    </w:p>
    <w:p w:rsidR="00C95290" w:rsidRPr="00FB02B3" w:rsidRDefault="00C95290" w:rsidP="00FB02B3">
      <w:pPr>
        <w:ind w:firstLine="567"/>
        <w:rPr>
          <w:rFonts w:eastAsiaTheme="minorHAnsi"/>
          <w:lang w:eastAsia="en-US"/>
        </w:rPr>
      </w:pPr>
      <w:bookmarkStart w:id="0" w:name="P154"/>
      <w:bookmarkEnd w:id="0"/>
      <w:r w:rsidRPr="00FB02B3">
        <w:rPr>
          <w:rFonts w:eastAsiaTheme="minorHAnsi"/>
          <w:lang w:eastAsia="en-US"/>
        </w:rPr>
        <w:t xml:space="preserve">4.1. Ежегодно, до 1 мая, представители </w:t>
      </w:r>
      <w:r w:rsidRPr="00FB02B3">
        <w:t>администрации Черниговского</w:t>
      </w:r>
      <w:r w:rsidRPr="00FB02B3">
        <w:rPr>
          <w:rFonts w:eastAsiaTheme="minorHAnsi"/>
          <w:lang w:eastAsia="en-US"/>
        </w:rPr>
        <w:t xml:space="preserve"> сельского поселения Апшеронского района представляют в администрацию </w:t>
      </w:r>
      <w:r w:rsidRPr="00FB02B3">
        <w:t>Черниговского</w:t>
      </w:r>
      <w:r w:rsidRPr="00FB02B3">
        <w:rPr>
          <w:rFonts w:eastAsiaTheme="minorHAnsi"/>
          <w:lang w:eastAsia="en-US"/>
        </w:rPr>
        <w:t xml:space="preserve"> сельского поселения Апшеронского района отчет о своей деятельности в органах управления автономной некоммерческой организации, учредителем которой является </w:t>
      </w:r>
      <w:r w:rsidRPr="00FB02B3">
        <w:t>администрации Черниговского</w:t>
      </w:r>
      <w:r w:rsidRPr="00FB02B3">
        <w:rPr>
          <w:rFonts w:eastAsiaTheme="minorHAnsi"/>
          <w:lang w:eastAsia="en-US"/>
        </w:rPr>
        <w:t xml:space="preserve"> сельского поселения Апшеронского района, по форме согласно Приложению № 2 к настоящему Постановлению.</w:t>
      </w:r>
    </w:p>
    <w:p w:rsidR="00C95290" w:rsidRPr="00FB02B3" w:rsidRDefault="00C95290" w:rsidP="00FB02B3">
      <w:pPr>
        <w:pStyle w:val="a3"/>
        <w:ind w:firstLine="567"/>
        <w:jc w:val="center"/>
        <w:rPr>
          <w:rFonts w:ascii="Arial" w:hAnsi="Arial" w:cs="Arial"/>
          <w:sz w:val="24"/>
          <w:szCs w:val="24"/>
        </w:rPr>
      </w:pPr>
      <w:r w:rsidRPr="00FB02B3">
        <w:rPr>
          <w:rFonts w:ascii="Arial" w:hAnsi="Arial" w:cs="Arial"/>
          <w:sz w:val="24"/>
          <w:szCs w:val="24"/>
        </w:rPr>
        <w:t>5. Порядок прекращения полномочий представителя администрации Черниговского сельского поселения Апшеронского района</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5.1. Полномочия представителя администрации Черниговского сельского поселения Апшеронского района прекращаются:</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lastRenderedPageBreak/>
        <w:t>5.1.1. По истечении срока полномочий в соответствии с правовым актом администрации Черниговского сельского поселения Апшеронского района или заключенным договором о представлении интересов администрации Черниговского сельского поселения Апшеронского района в органах управления автономной некоммерческой организации.</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5.1.2. В связи с решением администрации Черниговского сельского поселения Апшеронского района о замене представителя.</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5.1.3. При увольнении представителя администрации Черниговского сельского поселения Апшеронского района с занимаемой им муниципальной должности администрации Черниговского сельского поселения Апшеронского района или должности муниципальной службы администрации Черниговского сельского поселения Апшеронского района.</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5.1.4. В случае расторжения или прекращения договора о представлении интересов администрации Черниговского сельского поселения Апшеронского района в органах управления автономной некоммерческой организации.</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5.1.5. В случае ликвидации или прекращения деятельности автономной некоммерческой организации при ее реорганизации.</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5.2. Замена представителя администрации Черниговского сельского поселения Апшеронского района осуществляется в случае:</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отказа представителя администрации Черниговского сельского поселения Апшеронского района от участия в органах управления автономной некоммерческой организации;</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систематического (два раза и более) неисполнения представителем администрации Черниговского сельского поселения Апшеронского района обязанностей, установленных пунктом 3.4 Порядка.</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5.3. Решение о замене лица, замещающего муниципальную должность администрации Черниговского сельского поселения Апшеронского района, являющегося представителем администрации Черниговского сельского поселения Апшеронского района, либо решение о замене муниципального служащего администрации Черниговского сельского поселения Апшеронского района, являющегося представителем администрации Черниговского сельского поселения Апшеронского района принимается в форме правового акта администрации Черниговского сельского поселения Апшеронского района, которым прекращаются полномочия одного муниципального служащего администрации Черниговского сельского поселения Апшеронского района и назначается иной муниципальный служащий администрации Черниговского сельского поселения Апшеронского района в качестве представителя администрации Черниговского сельского поселения Апшеронского района.</w:t>
      </w:r>
    </w:p>
    <w:p w:rsidR="00C95290" w:rsidRPr="00FB02B3" w:rsidRDefault="00C95290" w:rsidP="00FB02B3">
      <w:pPr>
        <w:pStyle w:val="a3"/>
        <w:ind w:firstLine="567"/>
        <w:jc w:val="both"/>
        <w:rPr>
          <w:rFonts w:ascii="Arial" w:hAnsi="Arial" w:cs="Arial"/>
          <w:sz w:val="24"/>
          <w:szCs w:val="24"/>
        </w:rPr>
      </w:pPr>
      <w:r w:rsidRPr="00FB02B3">
        <w:rPr>
          <w:rFonts w:ascii="Arial" w:hAnsi="Arial" w:cs="Arial"/>
          <w:sz w:val="24"/>
          <w:szCs w:val="24"/>
        </w:rPr>
        <w:t>5.4. Решение о замене гражданина, являющегося представителем администрации Черниговского сельского поселения Апшеронского района и действующего на основании договора, принимается в случае расторжения или прекращения договора о представлении интересов администрации Черниговского сельского поселения Апшеронского района в органах управления автономной некоммерческой организации.</w:t>
      </w:r>
    </w:p>
    <w:p w:rsidR="00C95290" w:rsidRPr="00FB02B3" w:rsidRDefault="00C95290" w:rsidP="00FB02B3">
      <w:pPr>
        <w:ind w:firstLine="567"/>
        <w:rPr>
          <w:rFonts w:eastAsiaTheme="minorHAnsi"/>
          <w:lang w:eastAsia="en-US"/>
        </w:rPr>
      </w:pPr>
      <w:r w:rsidRPr="00FB02B3">
        <w:rPr>
          <w:rFonts w:eastAsiaTheme="minorHAnsi"/>
          <w:lang w:eastAsia="en-US"/>
        </w:rPr>
        <w:t xml:space="preserve">5.5. В случае прекращения полномочий представителя </w:t>
      </w:r>
      <w:r w:rsidRPr="00FB02B3">
        <w:t>администрации Черниговского</w:t>
      </w:r>
      <w:r w:rsidRPr="00FB02B3">
        <w:rPr>
          <w:rFonts w:eastAsiaTheme="minorHAnsi"/>
          <w:lang w:eastAsia="en-US"/>
        </w:rPr>
        <w:t xml:space="preserve"> сельского поселения Апшеронского района по основаниям, указанным в подпунктах 5.1.1 - 5.1.4 пункта 5.1 Порядка, администрация </w:t>
      </w:r>
      <w:r w:rsidRPr="00FB02B3">
        <w:t>Черниговского</w:t>
      </w:r>
      <w:r w:rsidRPr="00FB02B3">
        <w:rPr>
          <w:rFonts w:eastAsiaTheme="minorHAnsi"/>
          <w:lang w:eastAsia="en-US"/>
        </w:rPr>
        <w:t xml:space="preserve"> сельского поселения Апшеронского района в течение семи календарных дней уведомляет об этом автономную некоммерческую организацию, а также предпринимает действия, необходимые для включения в органы управления автономной некоммерческой организации иного лица, уполномоченного представлять </w:t>
      </w:r>
      <w:r w:rsidRPr="00FB02B3">
        <w:t>администрацию Черниговского</w:t>
      </w:r>
      <w:r w:rsidRPr="00FB02B3">
        <w:rPr>
          <w:rFonts w:eastAsiaTheme="minorHAnsi"/>
          <w:lang w:eastAsia="en-US"/>
        </w:rPr>
        <w:t xml:space="preserve"> сельского поселения Апшеронского </w:t>
      </w:r>
      <w:r w:rsidRPr="00FB02B3">
        <w:rPr>
          <w:rFonts w:eastAsiaTheme="minorHAnsi"/>
          <w:lang w:eastAsia="en-US"/>
        </w:rPr>
        <w:lastRenderedPageBreak/>
        <w:t>района в органах управления автономной некоммерческой организации.</w:t>
      </w:r>
    </w:p>
    <w:p w:rsidR="001774E3" w:rsidRPr="00FB02B3" w:rsidRDefault="001774E3" w:rsidP="00FB02B3">
      <w:pPr>
        <w:ind w:firstLine="567"/>
      </w:pPr>
    </w:p>
    <w:p w:rsidR="001774E3" w:rsidRPr="00FB02B3" w:rsidRDefault="001774E3" w:rsidP="00FB02B3">
      <w:pPr>
        <w:ind w:firstLine="567"/>
      </w:pPr>
    </w:p>
    <w:p w:rsidR="001774E3" w:rsidRPr="00FB02B3" w:rsidRDefault="001774E3" w:rsidP="00FB02B3">
      <w:pPr>
        <w:ind w:firstLine="567"/>
      </w:pPr>
    </w:p>
    <w:p w:rsidR="001774E3" w:rsidRPr="00FB02B3" w:rsidRDefault="001774E3" w:rsidP="00FB02B3">
      <w:pPr>
        <w:tabs>
          <w:tab w:val="left" w:pos="567"/>
        </w:tabs>
        <w:ind w:firstLine="567"/>
      </w:pPr>
      <w:r w:rsidRPr="00FB02B3">
        <w:t>Глава</w:t>
      </w:r>
    </w:p>
    <w:p w:rsidR="001774E3" w:rsidRPr="00FB02B3" w:rsidRDefault="001774E3" w:rsidP="00FB02B3">
      <w:pPr>
        <w:tabs>
          <w:tab w:val="left" w:pos="567"/>
        </w:tabs>
        <w:ind w:firstLine="567"/>
      </w:pPr>
      <w:r w:rsidRPr="00FB02B3">
        <w:t>Черниговского сельского поселения</w:t>
      </w:r>
    </w:p>
    <w:p w:rsidR="001774E3" w:rsidRPr="00FB02B3" w:rsidRDefault="001774E3" w:rsidP="00FB02B3">
      <w:pPr>
        <w:tabs>
          <w:tab w:val="left" w:pos="567"/>
        </w:tabs>
        <w:ind w:firstLine="567"/>
      </w:pPr>
      <w:r w:rsidRPr="00FB02B3">
        <w:t>Апшеронского района</w:t>
      </w:r>
    </w:p>
    <w:p w:rsidR="001774E3" w:rsidRPr="00FB02B3" w:rsidRDefault="001774E3" w:rsidP="00FB02B3">
      <w:pPr>
        <w:ind w:firstLine="567"/>
      </w:pPr>
      <w:r w:rsidRPr="00FB02B3">
        <w:t>В.Ф. Хильченко</w:t>
      </w:r>
    </w:p>
    <w:p w:rsidR="002C3DFE" w:rsidRPr="00FB02B3" w:rsidRDefault="002C3DFE" w:rsidP="00FB02B3">
      <w:pPr>
        <w:ind w:firstLine="567"/>
      </w:pPr>
    </w:p>
    <w:p w:rsidR="002C3DFE" w:rsidRPr="00FB02B3" w:rsidRDefault="002C3DFE" w:rsidP="00FB02B3">
      <w:pPr>
        <w:ind w:firstLine="567"/>
      </w:pPr>
    </w:p>
    <w:p w:rsidR="00D84C9F" w:rsidRPr="00FB02B3" w:rsidRDefault="00D84C9F" w:rsidP="00FB02B3">
      <w:pPr>
        <w:ind w:firstLine="567"/>
      </w:pPr>
    </w:p>
    <w:p w:rsidR="008F0F18" w:rsidRPr="00FB02B3" w:rsidRDefault="008F0F18" w:rsidP="00FB02B3">
      <w:pPr>
        <w:ind w:firstLine="567"/>
      </w:pPr>
      <w:r w:rsidRPr="00FB02B3">
        <w:t>ПРИЛОЖЕНИЕ № 2</w:t>
      </w:r>
    </w:p>
    <w:p w:rsidR="008F0F18" w:rsidRPr="00FB02B3" w:rsidRDefault="008F0F18" w:rsidP="00FB02B3">
      <w:pPr>
        <w:ind w:firstLine="567"/>
      </w:pPr>
      <w:r w:rsidRPr="00FB02B3">
        <w:t>к постановлению администрации</w:t>
      </w:r>
    </w:p>
    <w:p w:rsidR="008F0F18" w:rsidRPr="00FB02B3" w:rsidRDefault="008F0F18" w:rsidP="00FB02B3">
      <w:pPr>
        <w:ind w:firstLine="567"/>
      </w:pPr>
      <w:r w:rsidRPr="00FB02B3">
        <w:t>Черниговского сельского поселения</w:t>
      </w:r>
    </w:p>
    <w:p w:rsidR="008F0F18" w:rsidRPr="00FB02B3" w:rsidRDefault="008F0F18" w:rsidP="00FB02B3">
      <w:pPr>
        <w:ind w:firstLine="567"/>
      </w:pPr>
      <w:r w:rsidRPr="00FB02B3">
        <w:t>Апшеронского района</w:t>
      </w:r>
    </w:p>
    <w:p w:rsidR="008F0F18" w:rsidRPr="00FB02B3" w:rsidRDefault="008F0F18" w:rsidP="00FB02B3">
      <w:pPr>
        <w:ind w:firstLine="567"/>
      </w:pPr>
      <w:r w:rsidRPr="00FB02B3">
        <w:t>от 03.02.2021 г. № 11</w:t>
      </w:r>
    </w:p>
    <w:p w:rsidR="008F0F18" w:rsidRPr="00FB02B3" w:rsidRDefault="008F0F18" w:rsidP="00FB02B3">
      <w:pPr>
        <w:ind w:firstLine="567"/>
        <w:jc w:val="left"/>
        <w:rPr>
          <w:bCs/>
        </w:rPr>
      </w:pPr>
    </w:p>
    <w:p w:rsidR="008F0F18" w:rsidRPr="00FB02B3" w:rsidRDefault="008F0F18" w:rsidP="00FB02B3">
      <w:pPr>
        <w:ind w:firstLine="567"/>
        <w:jc w:val="left"/>
        <w:rPr>
          <w:bCs/>
        </w:rPr>
      </w:pPr>
    </w:p>
    <w:p w:rsidR="008F0F18" w:rsidRPr="00FB02B3" w:rsidRDefault="008F0F18" w:rsidP="00FB02B3">
      <w:pPr>
        <w:pStyle w:val="ConsPlusTitle"/>
        <w:spacing w:line="240" w:lineRule="auto"/>
        <w:ind w:firstLine="567"/>
        <w:jc w:val="center"/>
        <w:rPr>
          <w:rFonts w:ascii="Arial" w:hAnsi="Arial" w:cs="Arial"/>
          <w:sz w:val="24"/>
          <w:szCs w:val="24"/>
        </w:rPr>
      </w:pPr>
      <w:r w:rsidRPr="00FB02B3">
        <w:rPr>
          <w:rFonts w:ascii="Arial" w:hAnsi="Arial" w:cs="Arial"/>
          <w:sz w:val="24"/>
          <w:szCs w:val="24"/>
        </w:rPr>
        <w:t>Форма отчета</w:t>
      </w:r>
    </w:p>
    <w:p w:rsidR="008F0F18" w:rsidRPr="00FB02B3" w:rsidRDefault="008F0F18" w:rsidP="00FB02B3">
      <w:pPr>
        <w:pStyle w:val="ConsPlusTitle"/>
        <w:spacing w:line="240" w:lineRule="auto"/>
        <w:ind w:firstLine="567"/>
        <w:jc w:val="center"/>
        <w:rPr>
          <w:rFonts w:ascii="Arial" w:hAnsi="Arial" w:cs="Arial"/>
          <w:sz w:val="24"/>
          <w:szCs w:val="24"/>
        </w:rPr>
      </w:pPr>
      <w:r w:rsidRPr="00FB02B3">
        <w:rPr>
          <w:rFonts w:ascii="Arial" w:hAnsi="Arial" w:cs="Arial"/>
          <w:sz w:val="24"/>
          <w:szCs w:val="24"/>
        </w:rPr>
        <w:t>представителей администрации Черниговского</w:t>
      </w:r>
      <w:r w:rsidRPr="00FB02B3">
        <w:rPr>
          <w:rFonts w:ascii="Arial" w:eastAsiaTheme="minorHAnsi" w:hAnsi="Arial" w:cs="Arial"/>
          <w:sz w:val="24"/>
          <w:szCs w:val="24"/>
          <w:lang w:eastAsia="en-US"/>
        </w:rPr>
        <w:t xml:space="preserve"> сельского поселения Апшеронского района </w:t>
      </w:r>
      <w:r w:rsidRPr="00FB02B3">
        <w:rPr>
          <w:rFonts w:ascii="Arial" w:hAnsi="Arial" w:cs="Arial"/>
          <w:sz w:val="24"/>
          <w:szCs w:val="24"/>
        </w:rPr>
        <w:t>в органе управления автономной некоммерческой организации</w:t>
      </w:r>
    </w:p>
    <w:p w:rsidR="008F0F18" w:rsidRPr="00FB02B3" w:rsidRDefault="008F0F18" w:rsidP="00FB02B3">
      <w:pPr>
        <w:pStyle w:val="ConsPlusNormal"/>
        <w:ind w:firstLine="567"/>
        <w:jc w:val="both"/>
        <w:rPr>
          <w:sz w:val="24"/>
          <w:szCs w:val="24"/>
        </w:rPr>
      </w:pPr>
    </w:p>
    <w:p w:rsidR="008F0F18" w:rsidRDefault="008F0F18" w:rsidP="00FB02B3">
      <w:pPr>
        <w:pStyle w:val="ConsPlusNormal"/>
        <w:ind w:firstLine="567"/>
        <w:jc w:val="center"/>
        <w:outlineLvl w:val="1"/>
        <w:rPr>
          <w:sz w:val="24"/>
          <w:szCs w:val="24"/>
        </w:rPr>
      </w:pPr>
      <w:r w:rsidRPr="00FB02B3">
        <w:rPr>
          <w:sz w:val="24"/>
          <w:szCs w:val="24"/>
        </w:rPr>
        <w:t>Раздел 1. Общие сведения</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2085"/>
      </w:tblGrid>
      <w:tr w:rsidR="005125F0" w:rsidTr="005125F0">
        <w:tc>
          <w:tcPr>
            <w:tcW w:w="7763" w:type="dxa"/>
          </w:tcPr>
          <w:p w:rsidR="005125F0" w:rsidRDefault="005125F0" w:rsidP="005125F0">
            <w:pPr>
              <w:pStyle w:val="ConsPlusNormal"/>
              <w:ind w:firstLine="0"/>
              <w:jc w:val="both"/>
              <w:outlineLvl w:val="1"/>
              <w:rPr>
                <w:sz w:val="24"/>
                <w:szCs w:val="24"/>
              </w:rPr>
            </w:pPr>
            <w:r w:rsidRPr="00FB02B3">
              <w:rPr>
                <w:sz w:val="24"/>
                <w:szCs w:val="24"/>
              </w:rPr>
              <w:t>Наименование автономной некоммерческой организации</w:t>
            </w:r>
          </w:p>
        </w:tc>
        <w:tc>
          <w:tcPr>
            <w:tcW w:w="2085" w:type="dxa"/>
          </w:tcPr>
          <w:p w:rsidR="005125F0" w:rsidRDefault="005125F0" w:rsidP="00FB02B3">
            <w:pPr>
              <w:pStyle w:val="ConsPlusNormal"/>
              <w:ind w:firstLine="0"/>
              <w:jc w:val="center"/>
              <w:outlineLvl w:val="1"/>
              <w:rPr>
                <w:sz w:val="24"/>
                <w:szCs w:val="24"/>
              </w:rPr>
            </w:pPr>
          </w:p>
        </w:tc>
      </w:tr>
      <w:tr w:rsidR="005125F0" w:rsidTr="005125F0">
        <w:tc>
          <w:tcPr>
            <w:tcW w:w="7763" w:type="dxa"/>
          </w:tcPr>
          <w:p w:rsidR="005125F0" w:rsidRDefault="005125F0" w:rsidP="005125F0">
            <w:pPr>
              <w:pStyle w:val="ConsPlusNormal"/>
              <w:ind w:firstLine="0"/>
              <w:jc w:val="both"/>
              <w:outlineLvl w:val="1"/>
              <w:rPr>
                <w:sz w:val="24"/>
                <w:szCs w:val="24"/>
              </w:rPr>
            </w:pPr>
            <w:r w:rsidRPr="00FB02B3">
              <w:rPr>
                <w:sz w:val="24"/>
                <w:szCs w:val="24"/>
              </w:rPr>
              <w:t>Юридический адрес автономной некоммерческой организации</w:t>
            </w:r>
          </w:p>
        </w:tc>
        <w:tc>
          <w:tcPr>
            <w:tcW w:w="2085" w:type="dxa"/>
          </w:tcPr>
          <w:p w:rsidR="005125F0" w:rsidRDefault="005125F0" w:rsidP="00FB02B3">
            <w:pPr>
              <w:pStyle w:val="ConsPlusNormal"/>
              <w:ind w:firstLine="0"/>
              <w:jc w:val="center"/>
              <w:outlineLvl w:val="1"/>
              <w:rPr>
                <w:sz w:val="24"/>
                <w:szCs w:val="24"/>
              </w:rPr>
            </w:pPr>
          </w:p>
        </w:tc>
      </w:tr>
      <w:tr w:rsidR="005125F0" w:rsidTr="005125F0">
        <w:tc>
          <w:tcPr>
            <w:tcW w:w="7763" w:type="dxa"/>
          </w:tcPr>
          <w:p w:rsidR="005125F0" w:rsidRDefault="005125F0" w:rsidP="005125F0">
            <w:pPr>
              <w:pStyle w:val="ConsPlusNormal"/>
              <w:ind w:firstLine="0"/>
              <w:jc w:val="both"/>
              <w:outlineLvl w:val="1"/>
              <w:rPr>
                <w:sz w:val="24"/>
                <w:szCs w:val="24"/>
              </w:rPr>
            </w:pPr>
            <w:r w:rsidRPr="00FB02B3">
              <w:rPr>
                <w:sz w:val="24"/>
                <w:szCs w:val="24"/>
              </w:rPr>
              <w:t>Наименование органа управления автономной некоммерческой организации</w:t>
            </w:r>
          </w:p>
        </w:tc>
        <w:tc>
          <w:tcPr>
            <w:tcW w:w="2085" w:type="dxa"/>
          </w:tcPr>
          <w:p w:rsidR="005125F0" w:rsidRDefault="005125F0" w:rsidP="00FB02B3">
            <w:pPr>
              <w:pStyle w:val="ConsPlusNormal"/>
              <w:ind w:firstLine="0"/>
              <w:jc w:val="center"/>
              <w:outlineLvl w:val="1"/>
              <w:rPr>
                <w:sz w:val="24"/>
                <w:szCs w:val="24"/>
              </w:rPr>
            </w:pPr>
          </w:p>
        </w:tc>
      </w:tr>
      <w:tr w:rsidR="005125F0" w:rsidTr="005125F0">
        <w:tc>
          <w:tcPr>
            <w:tcW w:w="7763" w:type="dxa"/>
          </w:tcPr>
          <w:p w:rsidR="005125F0" w:rsidRDefault="005125F0" w:rsidP="005125F0">
            <w:pPr>
              <w:pStyle w:val="ConsPlusNormal"/>
              <w:ind w:firstLine="0"/>
              <w:jc w:val="both"/>
              <w:outlineLvl w:val="1"/>
              <w:rPr>
                <w:sz w:val="24"/>
                <w:szCs w:val="24"/>
              </w:rPr>
            </w:pPr>
            <w:r>
              <w:rPr>
                <w:sz w:val="24"/>
                <w:szCs w:val="24"/>
              </w:rPr>
              <w:t>Отчет за период с _________</w:t>
            </w:r>
            <w:r w:rsidRPr="00FB02B3">
              <w:rPr>
                <w:sz w:val="24"/>
                <w:szCs w:val="24"/>
              </w:rPr>
              <w:t xml:space="preserve"> по ________</w:t>
            </w:r>
          </w:p>
        </w:tc>
        <w:tc>
          <w:tcPr>
            <w:tcW w:w="2085" w:type="dxa"/>
          </w:tcPr>
          <w:p w:rsidR="005125F0" w:rsidRDefault="005125F0" w:rsidP="00FB02B3">
            <w:pPr>
              <w:pStyle w:val="ConsPlusNormal"/>
              <w:ind w:firstLine="0"/>
              <w:jc w:val="center"/>
              <w:outlineLvl w:val="1"/>
              <w:rPr>
                <w:sz w:val="24"/>
                <w:szCs w:val="24"/>
              </w:rPr>
            </w:pPr>
          </w:p>
        </w:tc>
      </w:tr>
      <w:tr w:rsidR="005125F0" w:rsidTr="005125F0">
        <w:tc>
          <w:tcPr>
            <w:tcW w:w="7763" w:type="dxa"/>
          </w:tcPr>
          <w:p w:rsidR="005125F0" w:rsidRDefault="005125F0" w:rsidP="005125F0">
            <w:pPr>
              <w:pStyle w:val="ConsPlusNormal"/>
              <w:ind w:firstLine="0"/>
              <w:jc w:val="both"/>
              <w:outlineLvl w:val="1"/>
              <w:rPr>
                <w:sz w:val="24"/>
                <w:szCs w:val="24"/>
              </w:rPr>
            </w:pPr>
            <w:r w:rsidRPr="00FB02B3">
              <w:rPr>
                <w:sz w:val="24"/>
                <w:szCs w:val="24"/>
              </w:rPr>
              <w:t>Ф.И.О. представителя администрации Черниговского</w:t>
            </w:r>
            <w:r w:rsidRPr="00FB02B3">
              <w:rPr>
                <w:rFonts w:eastAsiaTheme="minorHAnsi"/>
                <w:sz w:val="24"/>
                <w:szCs w:val="24"/>
                <w:lang w:eastAsia="en-US"/>
              </w:rPr>
              <w:t xml:space="preserve"> сельского поселения Апшеронского района </w:t>
            </w:r>
            <w:r w:rsidRPr="00FB02B3">
              <w:rPr>
                <w:sz w:val="24"/>
                <w:szCs w:val="24"/>
              </w:rPr>
              <w:t>в органе управления автономной некоммерческой организации</w:t>
            </w:r>
          </w:p>
        </w:tc>
        <w:tc>
          <w:tcPr>
            <w:tcW w:w="2085" w:type="dxa"/>
          </w:tcPr>
          <w:p w:rsidR="005125F0" w:rsidRDefault="005125F0" w:rsidP="00FB02B3">
            <w:pPr>
              <w:pStyle w:val="ConsPlusNormal"/>
              <w:ind w:firstLine="0"/>
              <w:jc w:val="center"/>
              <w:outlineLvl w:val="1"/>
              <w:rPr>
                <w:sz w:val="24"/>
                <w:szCs w:val="24"/>
              </w:rPr>
            </w:pPr>
          </w:p>
        </w:tc>
      </w:tr>
      <w:tr w:rsidR="005125F0" w:rsidTr="005125F0">
        <w:tc>
          <w:tcPr>
            <w:tcW w:w="7763" w:type="dxa"/>
          </w:tcPr>
          <w:p w:rsidR="005125F0" w:rsidRDefault="005125F0" w:rsidP="005125F0">
            <w:pPr>
              <w:pStyle w:val="ConsPlusNormal"/>
              <w:ind w:firstLine="0"/>
              <w:jc w:val="both"/>
              <w:outlineLvl w:val="1"/>
              <w:rPr>
                <w:sz w:val="24"/>
                <w:szCs w:val="24"/>
              </w:rPr>
            </w:pPr>
            <w:r w:rsidRPr="00FB02B3">
              <w:rPr>
                <w:sz w:val="24"/>
                <w:szCs w:val="24"/>
              </w:rPr>
              <w:t>Реквизиты постановления администрации Черниговского</w:t>
            </w:r>
            <w:r w:rsidRPr="00FB02B3">
              <w:rPr>
                <w:rFonts w:eastAsiaTheme="minorHAnsi"/>
                <w:sz w:val="24"/>
                <w:szCs w:val="24"/>
                <w:lang w:eastAsia="en-US"/>
              </w:rPr>
              <w:t xml:space="preserve"> сельского поселения Апшеронского района</w:t>
            </w:r>
            <w:r w:rsidRPr="00FB02B3">
              <w:rPr>
                <w:sz w:val="24"/>
                <w:szCs w:val="24"/>
              </w:rPr>
              <w:t xml:space="preserve"> о назначении представителем администрации Черниговского</w:t>
            </w:r>
            <w:r w:rsidRPr="00FB02B3">
              <w:rPr>
                <w:rFonts w:eastAsiaTheme="minorHAnsi"/>
                <w:sz w:val="24"/>
                <w:szCs w:val="24"/>
                <w:lang w:eastAsia="en-US"/>
              </w:rPr>
              <w:t xml:space="preserve"> сельского поселения Апшеронского района </w:t>
            </w:r>
            <w:r w:rsidRPr="00FB02B3">
              <w:rPr>
                <w:sz w:val="24"/>
                <w:szCs w:val="24"/>
              </w:rPr>
              <w:t>в органе управления автономной некоммерческой организации (номер и дата)</w:t>
            </w:r>
          </w:p>
        </w:tc>
        <w:tc>
          <w:tcPr>
            <w:tcW w:w="2085" w:type="dxa"/>
          </w:tcPr>
          <w:p w:rsidR="005125F0" w:rsidRDefault="005125F0" w:rsidP="00FB02B3">
            <w:pPr>
              <w:pStyle w:val="ConsPlusNormal"/>
              <w:ind w:firstLine="0"/>
              <w:jc w:val="center"/>
              <w:outlineLvl w:val="1"/>
              <w:rPr>
                <w:sz w:val="24"/>
                <w:szCs w:val="24"/>
              </w:rPr>
            </w:pPr>
          </w:p>
        </w:tc>
      </w:tr>
      <w:tr w:rsidR="005125F0" w:rsidTr="005125F0">
        <w:tc>
          <w:tcPr>
            <w:tcW w:w="7763" w:type="dxa"/>
          </w:tcPr>
          <w:p w:rsidR="005125F0" w:rsidRPr="00FB02B3" w:rsidRDefault="005125F0" w:rsidP="005125F0">
            <w:pPr>
              <w:pStyle w:val="ConsPlusNormal"/>
              <w:ind w:firstLine="0"/>
              <w:jc w:val="both"/>
              <w:rPr>
                <w:sz w:val="24"/>
                <w:szCs w:val="24"/>
              </w:rPr>
            </w:pPr>
            <w:r w:rsidRPr="00FB02B3">
              <w:rPr>
                <w:sz w:val="24"/>
                <w:szCs w:val="24"/>
              </w:rPr>
              <w:t>Реквизиты договора о представлении интересов администрации Черниговского</w:t>
            </w:r>
            <w:r w:rsidRPr="00FB02B3">
              <w:rPr>
                <w:rFonts w:eastAsiaTheme="minorHAnsi"/>
                <w:sz w:val="24"/>
                <w:szCs w:val="24"/>
                <w:lang w:eastAsia="en-US"/>
              </w:rPr>
              <w:t xml:space="preserve"> сельского поселения Апшеронского района </w:t>
            </w:r>
            <w:r w:rsidRPr="00FB02B3">
              <w:rPr>
                <w:sz w:val="24"/>
                <w:szCs w:val="24"/>
              </w:rPr>
              <w:t>в органе управления автономной некоммерческой организации (номер и дата)</w:t>
            </w:r>
          </w:p>
        </w:tc>
        <w:tc>
          <w:tcPr>
            <w:tcW w:w="2085" w:type="dxa"/>
          </w:tcPr>
          <w:p w:rsidR="005125F0" w:rsidRDefault="005125F0" w:rsidP="00FB02B3">
            <w:pPr>
              <w:pStyle w:val="ConsPlusNormal"/>
              <w:ind w:firstLine="0"/>
              <w:jc w:val="center"/>
              <w:outlineLvl w:val="1"/>
              <w:rPr>
                <w:sz w:val="24"/>
                <w:szCs w:val="24"/>
              </w:rPr>
            </w:pPr>
          </w:p>
        </w:tc>
      </w:tr>
    </w:tbl>
    <w:p w:rsidR="008F0F18" w:rsidRPr="00FB02B3" w:rsidRDefault="008F0F18" w:rsidP="00FB02B3">
      <w:pPr>
        <w:pStyle w:val="ConsPlusNormal"/>
        <w:ind w:firstLine="567"/>
        <w:jc w:val="center"/>
        <w:outlineLvl w:val="1"/>
        <w:rPr>
          <w:sz w:val="24"/>
          <w:szCs w:val="24"/>
        </w:rPr>
      </w:pPr>
      <w:r w:rsidRPr="00FB02B3">
        <w:rPr>
          <w:sz w:val="24"/>
          <w:szCs w:val="24"/>
        </w:rPr>
        <w:t>Раздел 2. Деятельность представителя администрации Черниговского</w:t>
      </w:r>
      <w:r w:rsidRPr="00FB02B3">
        <w:rPr>
          <w:rFonts w:eastAsiaTheme="minorHAnsi"/>
          <w:sz w:val="24"/>
          <w:szCs w:val="24"/>
          <w:lang w:eastAsia="en-US"/>
        </w:rPr>
        <w:t xml:space="preserve"> сельского поселения Апшеронского района </w:t>
      </w:r>
      <w:r w:rsidRPr="00FB02B3">
        <w:rPr>
          <w:sz w:val="24"/>
          <w:szCs w:val="24"/>
        </w:rPr>
        <w:t>в органе управления автономной некоммерческой организации за отчетный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1587"/>
        <w:gridCol w:w="2240"/>
        <w:gridCol w:w="2211"/>
        <w:gridCol w:w="2041"/>
      </w:tblGrid>
      <w:tr w:rsidR="008F0F18" w:rsidRPr="00FB02B3" w:rsidTr="005125F0">
        <w:trPr>
          <w:trHeight w:val="1633"/>
        </w:trPr>
        <w:tc>
          <w:tcPr>
            <w:tcW w:w="1622" w:type="dxa"/>
            <w:tcBorders>
              <w:bottom w:val="single" w:sz="4" w:space="0" w:color="auto"/>
            </w:tcBorders>
          </w:tcPr>
          <w:p w:rsidR="008F0F18" w:rsidRPr="00FB02B3" w:rsidRDefault="008F0F18" w:rsidP="005125F0">
            <w:pPr>
              <w:pStyle w:val="ConsPlusNormal"/>
              <w:ind w:firstLine="0"/>
              <w:jc w:val="center"/>
              <w:rPr>
                <w:sz w:val="24"/>
                <w:szCs w:val="24"/>
              </w:rPr>
            </w:pPr>
            <w:r w:rsidRPr="00FB02B3">
              <w:rPr>
                <w:sz w:val="24"/>
                <w:szCs w:val="24"/>
              </w:rPr>
              <w:t>Дата проведения заседания органа управления</w:t>
            </w:r>
          </w:p>
        </w:tc>
        <w:tc>
          <w:tcPr>
            <w:tcW w:w="1587" w:type="dxa"/>
            <w:tcBorders>
              <w:bottom w:val="single" w:sz="4" w:space="0" w:color="auto"/>
            </w:tcBorders>
          </w:tcPr>
          <w:p w:rsidR="008F0F18" w:rsidRPr="00FB02B3" w:rsidRDefault="008F0F18" w:rsidP="005125F0">
            <w:pPr>
              <w:pStyle w:val="ConsPlusNormal"/>
              <w:ind w:firstLine="0"/>
              <w:jc w:val="center"/>
              <w:rPr>
                <w:sz w:val="24"/>
                <w:szCs w:val="24"/>
              </w:rPr>
            </w:pPr>
            <w:r w:rsidRPr="00FB02B3">
              <w:rPr>
                <w:sz w:val="24"/>
                <w:szCs w:val="24"/>
              </w:rPr>
              <w:t>Вопросы повестки дня заседания органа управления</w:t>
            </w:r>
          </w:p>
        </w:tc>
        <w:tc>
          <w:tcPr>
            <w:tcW w:w="2240" w:type="dxa"/>
            <w:tcBorders>
              <w:bottom w:val="single" w:sz="4" w:space="0" w:color="auto"/>
            </w:tcBorders>
          </w:tcPr>
          <w:p w:rsidR="008F0F18" w:rsidRPr="00FB02B3" w:rsidRDefault="008F0F18" w:rsidP="005125F0">
            <w:pPr>
              <w:pStyle w:val="ConsPlusNormal"/>
              <w:ind w:firstLine="0"/>
              <w:jc w:val="center"/>
              <w:rPr>
                <w:sz w:val="24"/>
                <w:szCs w:val="24"/>
              </w:rPr>
            </w:pPr>
            <w:r w:rsidRPr="00FB02B3">
              <w:rPr>
                <w:sz w:val="24"/>
                <w:szCs w:val="24"/>
              </w:rPr>
              <w:t>Позиция представителя муниципального образования ______________</w:t>
            </w:r>
          </w:p>
        </w:tc>
        <w:tc>
          <w:tcPr>
            <w:tcW w:w="2211" w:type="dxa"/>
            <w:tcBorders>
              <w:bottom w:val="single" w:sz="4" w:space="0" w:color="auto"/>
            </w:tcBorders>
          </w:tcPr>
          <w:p w:rsidR="008F0F18" w:rsidRPr="00FB02B3" w:rsidRDefault="008F0F18" w:rsidP="005125F0">
            <w:pPr>
              <w:pStyle w:val="ConsPlusNormal"/>
              <w:ind w:firstLine="0"/>
              <w:jc w:val="center"/>
              <w:rPr>
                <w:sz w:val="24"/>
                <w:szCs w:val="24"/>
              </w:rPr>
            </w:pPr>
            <w:r w:rsidRPr="00FB02B3">
              <w:rPr>
                <w:sz w:val="24"/>
                <w:szCs w:val="24"/>
              </w:rPr>
              <w:t>Указания, полученные от администрации муниципального образования ______________</w:t>
            </w:r>
          </w:p>
        </w:tc>
        <w:tc>
          <w:tcPr>
            <w:tcW w:w="2041" w:type="dxa"/>
            <w:tcBorders>
              <w:bottom w:val="single" w:sz="4" w:space="0" w:color="auto"/>
            </w:tcBorders>
          </w:tcPr>
          <w:p w:rsidR="008F0F18" w:rsidRPr="00FB02B3" w:rsidRDefault="008F0F18" w:rsidP="005125F0">
            <w:pPr>
              <w:pStyle w:val="ConsPlusNormal"/>
              <w:ind w:firstLine="0"/>
              <w:jc w:val="center"/>
              <w:rPr>
                <w:sz w:val="24"/>
                <w:szCs w:val="24"/>
              </w:rPr>
            </w:pPr>
            <w:r w:rsidRPr="00FB02B3">
              <w:rPr>
                <w:sz w:val="24"/>
                <w:szCs w:val="24"/>
              </w:rPr>
              <w:t>Результат голосования</w:t>
            </w:r>
          </w:p>
        </w:tc>
      </w:tr>
      <w:tr w:rsidR="008F0F18" w:rsidRPr="00FB02B3" w:rsidTr="005125F0">
        <w:trPr>
          <w:trHeight w:val="187"/>
        </w:trPr>
        <w:tc>
          <w:tcPr>
            <w:tcW w:w="1622" w:type="dxa"/>
            <w:tcBorders>
              <w:top w:val="single" w:sz="4" w:space="0" w:color="auto"/>
              <w:left w:val="nil"/>
              <w:bottom w:val="nil"/>
              <w:right w:val="nil"/>
            </w:tcBorders>
          </w:tcPr>
          <w:p w:rsidR="008F0F18" w:rsidRPr="00FB02B3" w:rsidRDefault="008F0F18" w:rsidP="00FB02B3">
            <w:pPr>
              <w:pStyle w:val="ConsPlusNormal"/>
              <w:ind w:firstLine="567"/>
              <w:rPr>
                <w:sz w:val="24"/>
                <w:szCs w:val="24"/>
              </w:rPr>
            </w:pPr>
          </w:p>
        </w:tc>
        <w:tc>
          <w:tcPr>
            <w:tcW w:w="1587" w:type="dxa"/>
            <w:tcBorders>
              <w:top w:val="single" w:sz="4" w:space="0" w:color="auto"/>
              <w:left w:val="nil"/>
              <w:bottom w:val="nil"/>
              <w:right w:val="nil"/>
            </w:tcBorders>
          </w:tcPr>
          <w:p w:rsidR="008F0F18" w:rsidRPr="00FB02B3" w:rsidRDefault="008F0F18" w:rsidP="00FB02B3">
            <w:pPr>
              <w:pStyle w:val="ConsPlusNormal"/>
              <w:ind w:firstLine="567"/>
              <w:rPr>
                <w:sz w:val="24"/>
                <w:szCs w:val="24"/>
              </w:rPr>
            </w:pPr>
          </w:p>
        </w:tc>
        <w:tc>
          <w:tcPr>
            <w:tcW w:w="2240" w:type="dxa"/>
            <w:tcBorders>
              <w:top w:val="single" w:sz="4" w:space="0" w:color="auto"/>
              <w:left w:val="nil"/>
              <w:bottom w:val="nil"/>
              <w:right w:val="nil"/>
            </w:tcBorders>
          </w:tcPr>
          <w:p w:rsidR="008F0F18" w:rsidRPr="00FB02B3" w:rsidRDefault="008F0F18" w:rsidP="00FB02B3">
            <w:pPr>
              <w:pStyle w:val="ConsPlusNormal"/>
              <w:ind w:firstLine="567"/>
              <w:rPr>
                <w:sz w:val="24"/>
                <w:szCs w:val="24"/>
              </w:rPr>
            </w:pPr>
          </w:p>
        </w:tc>
        <w:tc>
          <w:tcPr>
            <w:tcW w:w="2211" w:type="dxa"/>
            <w:tcBorders>
              <w:top w:val="single" w:sz="4" w:space="0" w:color="auto"/>
              <w:left w:val="nil"/>
              <w:bottom w:val="nil"/>
              <w:right w:val="nil"/>
            </w:tcBorders>
          </w:tcPr>
          <w:p w:rsidR="008F0F18" w:rsidRPr="00FB02B3" w:rsidRDefault="008F0F18" w:rsidP="00FB02B3">
            <w:pPr>
              <w:pStyle w:val="ConsPlusNormal"/>
              <w:ind w:firstLine="567"/>
              <w:rPr>
                <w:sz w:val="24"/>
                <w:szCs w:val="24"/>
              </w:rPr>
            </w:pPr>
          </w:p>
        </w:tc>
        <w:tc>
          <w:tcPr>
            <w:tcW w:w="2041" w:type="dxa"/>
            <w:tcBorders>
              <w:top w:val="single" w:sz="4" w:space="0" w:color="auto"/>
              <w:left w:val="nil"/>
              <w:bottom w:val="nil"/>
              <w:right w:val="nil"/>
            </w:tcBorders>
          </w:tcPr>
          <w:p w:rsidR="008F0F18" w:rsidRPr="00FB02B3" w:rsidRDefault="008F0F18" w:rsidP="00FB02B3">
            <w:pPr>
              <w:pStyle w:val="ConsPlusNormal"/>
              <w:ind w:firstLine="567"/>
              <w:rPr>
                <w:sz w:val="24"/>
                <w:szCs w:val="24"/>
              </w:rPr>
            </w:pPr>
          </w:p>
        </w:tc>
      </w:tr>
      <w:tr w:rsidR="008F0F18" w:rsidRPr="00FB02B3" w:rsidTr="005125F0">
        <w:tc>
          <w:tcPr>
            <w:tcW w:w="1622" w:type="dxa"/>
            <w:tcBorders>
              <w:top w:val="nil"/>
              <w:left w:val="nil"/>
              <w:bottom w:val="nil"/>
              <w:right w:val="nil"/>
            </w:tcBorders>
          </w:tcPr>
          <w:p w:rsidR="008F0F18" w:rsidRPr="00FB02B3" w:rsidRDefault="008F0F18" w:rsidP="00FB02B3">
            <w:pPr>
              <w:pStyle w:val="ConsPlusNormal"/>
              <w:ind w:firstLine="567"/>
              <w:rPr>
                <w:sz w:val="24"/>
                <w:szCs w:val="24"/>
              </w:rPr>
            </w:pPr>
          </w:p>
        </w:tc>
        <w:tc>
          <w:tcPr>
            <w:tcW w:w="1587" w:type="dxa"/>
            <w:tcBorders>
              <w:top w:val="nil"/>
              <w:left w:val="nil"/>
              <w:bottom w:val="nil"/>
              <w:right w:val="nil"/>
            </w:tcBorders>
          </w:tcPr>
          <w:p w:rsidR="008F0F18" w:rsidRPr="00FB02B3" w:rsidRDefault="008F0F18" w:rsidP="00FB02B3">
            <w:pPr>
              <w:pStyle w:val="ConsPlusNormal"/>
              <w:ind w:firstLine="567"/>
              <w:rPr>
                <w:sz w:val="24"/>
                <w:szCs w:val="24"/>
              </w:rPr>
            </w:pPr>
          </w:p>
        </w:tc>
        <w:tc>
          <w:tcPr>
            <w:tcW w:w="2240" w:type="dxa"/>
            <w:tcBorders>
              <w:top w:val="nil"/>
              <w:left w:val="nil"/>
              <w:bottom w:val="nil"/>
              <w:right w:val="nil"/>
            </w:tcBorders>
          </w:tcPr>
          <w:p w:rsidR="008F0F18" w:rsidRPr="00FB02B3" w:rsidRDefault="008F0F18" w:rsidP="00FB02B3">
            <w:pPr>
              <w:pStyle w:val="ConsPlusNormal"/>
              <w:ind w:firstLine="567"/>
              <w:rPr>
                <w:sz w:val="24"/>
                <w:szCs w:val="24"/>
              </w:rPr>
            </w:pPr>
          </w:p>
        </w:tc>
        <w:tc>
          <w:tcPr>
            <w:tcW w:w="2211" w:type="dxa"/>
            <w:tcBorders>
              <w:top w:val="nil"/>
              <w:left w:val="nil"/>
              <w:bottom w:val="nil"/>
              <w:right w:val="nil"/>
            </w:tcBorders>
          </w:tcPr>
          <w:p w:rsidR="008F0F18" w:rsidRPr="00FB02B3" w:rsidRDefault="008F0F18" w:rsidP="00FB02B3">
            <w:pPr>
              <w:pStyle w:val="ConsPlusNormal"/>
              <w:ind w:firstLine="567"/>
              <w:rPr>
                <w:sz w:val="24"/>
                <w:szCs w:val="24"/>
              </w:rPr>
            </w:pPr>
          </w:p>
        </w:tc>
        <w:tc>
          <w:tcPr>
            <w:tcW w:w="2041" w:type="dxa"/>
            <w:tcBorders>
              <w:top w:val="nil"/>
              <w:left w:val="nil"/>
              <w:bottom w:val="nil"/>
              <w:right w:val="nil"/>
            </w:tcBorders>
          </w:tcPr>
          <w:p w:rsidR="008F0F18" w:rsidRPr="00FB02B3" w:rsidRDefault="008F0F18" w:rsidP="00FB02B3">
            <w:pPr>
              <w:pStyle w:val="ConsPlusNormal"/>
              <w:ind w:firstLine="567"/>
              <w:rPr>
                <w:sz w:val="24"/>
                <w:szCs w:val="24"/>
              </w:rPr>
            </w:pPr>
          </w:p>
        </w:tc>
      </w:tr>
    </w:tbl>
    <w:p w:rsidR="008F0F18" w:rsidRPr="00FB02B3" w:rsidRDefault="008F0F18" w:rsidP="00FB02B3">
      <w:pPr>
        <w:pStyle w:val="ConsPlusNormal"/>
        <w:ind w:firstLine="567"/>
        <w:jc w:val="both"/>
        <w:rPr>
          <w:sz w:val="24"/>
          <w:szCs w:val="24"/>
        </w:rPr>
      </w:pPr>
    </w:p>
    <w:p w:rsidR="008F0F18" w:rsidRPr="00FB02B3" w:rsidRDefault="008F0F18" w:rsidP="00FB02B3">
      <w:pPr>
        <w:ind w:firstLine="567"/>
        <w:jc w:val="left"/>
        <w:rPr>
          <w:bCs/>
        </w:rPr>
      </w:pPr>
    </w:p>
    <w:p w:rsidR="008F0F18" w:rsidRPr="00FB02B3" w:rsidRDefault="008F0F18" w:rsidP="00FB02B3">
      <w:pPr>
        <w:ind w:firstLine="567"/>
        <w:jc w:val="left"/>
        <w:rPr>
          <w:bCs/>
        </w:rPr>
      </w:pPr>
    </w:p>
    <w:p w:rsidR="009B4F9E" w:rsidRPr="00FB02B3" w:rsidRDefault="009B4F9E" w:rsidP="00FB02B3">
      <w:pPr>
        <w:tabs>
          <w:tab w:val="left" w:pos="567"/>
        </w:tabs>
        <w:ind w:firstLine="567"/>
      </w:pPr>
      <w:r w:rsidRPr="00FB02B3">
        <w:t>Глава</w:t>
      </w:r>
    </w:p>
    <w:p w:rsidR="009B4F9E" w:rsidRPr="00FB02B3" w:rsidRDefault="009B4F9E" w:rsidP="00FB02B3">
      <w:pPr>
        <w:tabs>
          <w:tab w:val="left" w:pos="567"/>
        </w:tabs>
        <w:ind w:firstLine="567"/>
      </w:pPr>
      <w:r w:rsidRPr="00FB02B3">
        <w:t>Черниговского сельского поселения</w:t>
      </w:r>
    </w:p>
    <w:p w:rsidR="009B4F9E" w:rsidRPr="00FB02B3" w:rsidRDefault="009B4F9E" w:rsidP="00FB02B3">
      <w:pPr>
        <w:tabs>
          <w:tab w:val="left" w:pos="567"/>
        </w:tabs>
        <w:ind w:firstLine="567"/>
      </w:pPr>
      <w:r w:rsidRPr="00FB02B3">
        <w:t>Апшеронского района</w:t>
      </w:r>
    </w:p>
    <w:p w:rsidR="009B4F9E" w:rsidRPr="00FB02B3" w:rsidRDefault="009B4F9E" w:rsidP="00FB02B3">
      <w:pPr>
        <w:ind w:firstLine="567"/>
      </w:pPr>
      <w:r w:rsidRPr="00FB02B3">
        <w:t>В.Ф. Хильченко</w:t>
      </w:r>
    </w:p>
    <w:sectPr w:rsidR="009B4F9E" w:rsidRPr="00FB02B3" w:rsidSect="00053F29">
      <w:pgSz w:w="11900" w:h="16800"/>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C88" w:rsidRDefault="00556C88" w:rsidP="005C5FBE">
      <w:r>
        <w:separator/>
      </w:r>
    </w:p>
  </w:endnote>
  <w:endnote w:type="continuationSeparator" w:id="1">
    <w:p w:rsidR="00556C88" w:rsidRDefault="00556C88" w:rsidP="005C5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C88" w:rsidRDefault="00556C88" w:rsidP="005C5FBE">
      <w:r>
        <w:separator/>
      </w:r>
    </w:p>
  </w:footnote>
  <w:footnote w:type="continuationSeparator" w:id="1">
    <w:p w:rsidR="00556C88" w:rsidRDefault="00556C88" w:rsidP="005C5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DB228CA"/>
    <w:multiLevelType w:val="hybridMultilevel"/>
    <w:tmpl w:val="56E4F3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8A52C3"/>
    <w:multiLevelType w:val="hybridMultilevel"/>
    <w:tmpl w:val="5EB83C4E"/>
    <w:lvl w:ilvl="0" w:tplc="495EEF4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A7025A1"/>
    <w:multiLevelType w:val="hybridMultilevel"/>
    <w:tmpl w:val="22FED618"/>
    <w:lvl w:ilvl="0" w:tplc="7F8EC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B01949"/>
    <w:multiLevelType w:val="hybridMultilevel"/>
    <w:tmpl w:val="FFEEEAC8"/>
    <w:lvl w:ilvl="0" w:tplc="20F80CF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EAB4203"/>
    <w:multiLevelType w:val="multilevel"/>
    <w:tmpl w:val="401E4E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4226"/>
    <w:rsid w:val="00000121"/>
    <w:rsid w:val="0000133C"/>
    <w:rsid w:val="0000215F"/>
    <w:rsid w:val="000040C1"/>
    <w:rsid w:val="00004726"/>
    <w:rsid w:val="0001641F"/>
    <w:rsid w:val="00017EB6"/>
    <w:rsid w:val="0002082B"/>
    <w:rsid w:val="0002129D"/>
    <w:rsid w:val="00021DEA"/>
    <w:rsid w:val="00023BE8"/>
    <w:rsid w:val="0003132E"/>
    <w:rsid w:val="00042159"/>
    <w:rsid w:val="00050FCB"/>
    <w:rsid w:val="00053F29"/>
    <w:rsid w:val="00055AFF"/>
    <w:rsid w:val="0006120D"/>
    <w:rsid w:val="00080DBE"/>
    <w:rsid w:val="00083ED6"/>
    <w:rsid w:val="00092FE9"/>
    <w:rsid w:val="000957D0"/>
    <w:rsid w:val="00096624"/>
    <w:rsid w:val="000B2BCE"/>
    <w:rsid w:val="000B45CA"/>
    <w:rsid w:val="000B4E90"/>
    <w:rsid w:val="000B560D"/>
    <w:rsid w:val="000B759E"/>
    <w:rsid w:val="000C2D0E"/>
    <w:rsid w:val="000D34CF"/>
    <w:rsid w:val="000D7DF6"/>
    <w:rsid w:val="000E724F"/>
    <w:rsid w:val="000F41EE"/>
    <w:rsid w:val="000F4443"/>
    <w:rsid w:val="00104957"/>
    <w:rsid w:val="00107521"/>
    <w:rsid w:val="00124EE0"/>
    <w:rsid w:val="001268B1"/>
    <w:rsid w:val="00126C40"/>
    <w:rsid w:val="001327FD"/>
    <w:rsid w:val="00133520"/>
    <w:rsid w:val="00136AFD"/>
    <w:rsid w:val="001513EF"/>
    <w:rsid w:val="00160EE4"/>
    <w:rsid w:val="00170AA1"/>
    <w:rsid w:val="0017163B"/>
    <w:rsid w:val="0017609E"/>
    <w:rsid w:val="001774E3"/>
    <w:rsid w:val="001843D6"/>
    <w:rsid w:val="001916B6"/>
    <w:rsid w:val="00195C22"/>
    <w:rsid w:val="001A0D87"/>
    <w:rsid w:val="001A4210"/>
    <w:rsid w:val="001A650C"/>
    <w:rsid w:val="001A66A2"/>
    <w:rsid w:val="001B6A09"/>
    <w:rsid w:val="001C5122"/>
    <w:rsid w:val="001C526E"/>
    <w:rsid w:val="001C6F03"/>
    <w:rsid w:val="001D0D44"/>
    <w:rsid w:val="001D4075"/>
    <w:rsid w:val="001D51B5"/>
    <w:rsid w:val="001E059E"/>
    <w:rsid w:val="001E3B7C"/>
    <w:rsid w:val="001E57C4"/>
    <w:rsid w:val="001E61F1"/>
    <w:rsid w:val="001E6A3C"/>
    <w:rsid w:val="001F5427"/>
    <w:rsid w:val="001F72A5"/>
    <w:rsid w:val="00200837"/>
    <w:rsid w:val="00200AF1"/>
    <w:rsid w:val="00202DBD"/>
    <w:rsid w:val="002041D9"/>
    <w:rsid w:val="00204508"/>
    <w:rsid w:val="0021208E"/>
    <w:rsid w:val="002166D3"/>
    <w:rsid w:val="00227EE2"/>
    <w:rsid w:val="0023388B"/>
    <w:rsid w:val="00234431"/>
    <w:rsid w:val="00237DDB"/>
    <w:rsid w:val="00237DF1"/>
    <w:rsid w:val="0024171E"/>
    <w:rsid w:val="00241E8C"/>
    <w:rsid w:val="00250702"/>
    <w:rsid w:val="00261847"/>
    <w:rsid w:val="002639F0"/>
    <w:rsid w:val="002703F0"/>
    <w:rsid w:val="00274156"/>
    <w:rsid w:val="002748B4"/>
    <w:rsid w:val="00275008"/>
    <w:rsid w:val="00275E71"/>
    <w:rsid w:val="00283589"/>
    <w:rsid w:val="00284305"/>
    <w:rsid w:val="002870D3"/>
    <w:rsid w:val="00290D9B"/>
    <w:rsid w:val="0029436D"/>
    <w:rsid w:val="002A426A"/>
    <w:rsid w:val="002A6682"/>
    <w:rsid w:val="002A6738"/>
    <w:rsid w:val="002A7164"/>
    <w:rsid w:val="002B1556"/>
    <w:rsid w:val="002B2C09"/>
    <w:rsid w:val="002B7062"/>
    <w:rsid w:val="002C3DFE"/>
    <w:rsid w:val="002C73E7"/>
    <w:rsid w:val="002D0EBD"/>
    <w:rsid w:val="002D2CE6"/>
    <w:rsid w:val="002D34A3"/>
    <w:rsid w:val="002E690A"/>
    <w:rsid w:val="002F1590"/>
    <w:rsid w:val="002F3272"/>
    <w:rsid w:val="002F57E3"/>
    <w:rsid w:val="002F6FB2"/>
    <w:rsid w:val="00300411"/>
    <w:rsid w:val="003028D6"/>
    <w:rsid w:val="003049BE"/>
    <w:rsid w:val="003066CE"/>
    <w:rsid w:val="00313CA5"/>
    <w:rsid w:val="00314C15"/>
    <w:rsid w:val="0031515B"/>
    <w:rsid w:val="00315DF2"/>
    <w:rsid w:val="00322A45"/>
    <w:rsid w:val="0032382D"/>
    <w:rsid w:val="003309D7"/>
    <w:rsid w:val="00331AFF"/>
    <w:rsid w:val="0033213A"/>
    <w:rsid w:val="00333309"/>
    <w:rsid w:val="00340C9A"/>
    <w:rsid w:val="00341117"/>
    <w:rsid w:val="003546A0"/>
    <w:rsid w:val="003601A6"/>
    <w:rsid w:val="003609E4"/>
    <w:rsid w:val="00365966"/>
    <w:rsid w:val="00377439"/>
    <w:rsid w:val="0038133C"/>
    <w:rsid w:val="00382116"/>
    <w:rsid w:val="00387831"/>
    <w:rsid w:val="0039210C"/>
    <w:rsid w:val="003948DC"/>
    <w:rsid w:val="003A5047"/>
    <w:rsid w:val="003A52F6"/>
    <w:rsid w:val="003B5D36"/>
    <w:rsid w:val="003B6F1D"/>
    <w:rsid w:val="003C1414"/>
    <w:rsid w:val="003C510D"/>
    <w:rsid w:val="003C6245"/>
    <w:rsid w:val="003C62E1"/>
    <w:rsid w:val="003C73D5"/>
    <w:rsid w:val="003D0022"/>
    <w:rsid w:val="003D1F1C"/>
    <w:rsid w:val="003D37D3"/>
    <w:rsid w:val="003E1C1E"/>
    <w:rsid w:val="003E1C39"/>
    <w:rsid w:val="003E77A4"/>
    <w:rsid w:val="003E794E"/>
    <w:rsid w:val="003F50DD"/>
    <w:rsid w:val="003F539E"/>
    <w:rsid w:val="003F6BDF"/>
    <w:rsid w:val="00400F8B"/>
    <w:rsid w:val="00402381"/>
    <w:rsid w:val="004026FC"/>
    <w:rsid w:val="004136EA"/>
    <w:rsid w:val="004211AE"/>
    <w:rsid w:val="004310B2"/>
    <w:rsid w:val="004338F4"/>
    <w:rsid w:val="00436080"/>
    <w:rsid w:val="00443C6E"/>
    <w:rsid w:val="004511A2"/>
    <w:rsid w:val="0045602A"/>
    <w:rsid w:val="0045645E"/>
    <w:rsid w:val="0045755B"/>
    <w:rsid w:val="0046320E"/>
    <w:rsid w:val="004658B0"/>
    <w:rsid w:val="00467180"/>
    <w:rsid w:val="00467343"/>
    <w:rsid w:val="0047245A"/>
    <w:rsid w:val="0047512D"/>
    <w:rsid w:val="004758CC"/>
    <w:rsid w:val="004809D2"/>
    <w:rsid w:val="004839B6"/>
    <w:rsid w:val="004852E7"/>
    <w:rsid w:val="00490FB8"/>
    <w:rsid w:val="004942EC"/>
    <w:rsid w:val="00495C73"/>
    <w:rsid w:val="004A2B37"/>
    <w:rsid w:val="004A33BB"/>
    <w:rsid w:val="004A7593"/>
    <w:rsid w:val="004B0198"/>
    <w:rsid w:val="004B5DB8"/>
    <w:rsid w:val="004C0811"/>
    <w:rsid w:val="004C13CD"/>
    <w:rsid w:val="004C1A78"/>
    <w:rsid w:val="004C1F0E"/>
    <w:rsid w:val="004C69AB"/>
    <w:rsid w:val="004D6569"/>
    <w:rsid w:val="004D765D"/>
    <w:rsid w:val="004E0AEB"/>
    <w:rsid w:val="004F5C49"/>
    <w:rsid w:val="0050489C"/>
    <w:rsid w:val="00504B53"/>
    <w:rsid w:val="0050521F"/>
    <w:rsid w:val="005078EF"/>
    <w:rsid w:val="00510934"/>
    <w:rsid w:val="005121ED"/>
    <w:rsid w:val="005125F0"/>
    <w:rsid w:val="00516BC8"/>
    <w:rsid w:val="00523C1E"/>
    <w:rsid w:val="005338FF"/>
    <w:rsid w:val="005519AE"/>
    <w:rsid w:val="0055396D"/>
    <w:rsid w:val="005554D8"/>
    <w:rsid w:val="00556473"/>
    <w:rsid w:val="00556C88"/>
    <w:rsid w:val="00561409"/>
    <w:rsid w:val="00573277"/>
    <w:rsid w:val="005835EB"/>
    <w:rsid w:val="00585F76"/>
    <w:rsid w:val="00587955"/>
    <w:rsid w:val="005902FE"/>
    <w:rsid w:val="00590A7A"/>
    <w:rsid w:val="005922EE"/>
    <w:rsid w:val="00593157"/>
    <w:rsid w:val="0059567E"/>
    <w:rsid w:val="005A3DDC"/>
    <w:rsid w:val="005A6A05"/>
    <w:rsid w:val="005A72FD"/>
    <w:rsid w:val="005A7F01"/>
    <w:rsid w:val="005B04B3"/>
    <w:rsid w:val="005B136B"/>
    <w:rsid w:val="005B7DFC"/>
    <w:rsid w:val="005C0F42"/>
    <w:rsid w:val="005C568F"/>
    <w:rsid w:val="005C5FBE"/>
    <w:rsid w:val="005C7293"/>
    <w:rsid w:val="005D132C"/>
    <w:rsid w:val="005D5A25"/>
    <w:rsid w:val="005E28D5"/>
    <w:rsid w:val="005E770E"/>
    <w:rsid w:val="005F0432"/>
    <w:rsid w:val="005F19DB"/>
    <w:rsid w:val="00602170"/>
    <w:rsid w:val="00607966"/>
    <w:rsid w:val="0061029A"/>
    <w:rsid w:val="00622E42"/>
    <w:rsid w:val="00634201"/>
    <w:rsid w:val="006410C5"/>
    <w:rsid w:val="0064173A"/>
    <w:rsid w:val="00646408"/>
    <w:rsid w:val="0065555F"/>
    <w:rsid w:val="00655B63"/>
    <w:rsid w:val="006567C6"/>
    <w:rsid w:val="00676340"/>
    <w:rsid w:val="00685055"/>
    <w:rsid w:val="00690154"/>
    <w:rsid w:val="00692361"/>
    <w:rsid w:val="006A4866"/>
    <w:rsid w:val="006A4C7E"/>
    <w:rsid w:val="006B1365"/>
    <w:rsid w:val="006B200C"/>
    <w:rsid w:val="006B32B0"/>
    <w:rsid w:val="006B69D7"/>
    <w:rsid w:val="006C1DD1"/>
    <w:rsid w:val="006C279D"/>
    <w:rsid w:val="006E0D28"/>
    <w:rsid w:val="006F1CE5"/>
    <w:rsid w:val="006F76FB"/>
    <w:rsid w:val="00703D87"/>
    <w:rsid w:val="0070487B"/>
    <w:rsid w:val="00706978"/>
    <w:rsid w:val="00713363"/>
    <w:rsid w:val="00713ED5"/>
    <w:rsid w:val="0072122B"/>
    <w:rsid w:val="00721DCA"/>
    <w:rsid w:val="007246D8"/>
    <w:rsid w:val="0072498B"/>
    <w:rsid w:val="00725567"/>
    <w:rsid w:val="0072586C"/>
    <w:rsid w:val="00727303"/>
    <w:rsid w:val="00730D2B"/>
    <w:rsid w:val="0073203A"/>
    <w:rsid w:val="007361E0"/>
    <w:rsid w:val="00742162"/>
    <w:rsid w:val="00743007"/>
    <w:rsid w:val="007455C1"/>
    <w:rsid w:val="00745CF6"/>
    <w:rsid w:val="00747456"/>
    <w:rsid w:val="0075301B"/>
    <w:rsid w:val="00757E2E"/>
    <w:rsid w:val="00764D91"/>
    <w:rsid w:val="0077177C"/>
    <w:rsid w:val="00775872"/>
    <w:rsid w:val="00784D6A"/>
    <w:rsid w:val="00793478"/>
    <w:rsid w:val="00795158"/>
    <w:rsid w:val="00797511"/>
    <w:rsid w:val="007A10FC"/>
    <w:rsid w:val="007A5CB9"/>
    <w:rsid w:val="007B0784"/>
    <w:rsid w:val="007B07CE"/>
    <w:rsid w:val="007B0FA4"/>
    <w:rsid w:val="007B230E"/>
    <w:rsid w:val="007B4E6B"/>
    <w:rsid w:val="007C2D09"/>
    <w:rsid w:val="007D0CDB"/>
    <w:rsid w:val="007D339F"/>
    <w:rsid w:val="007D6B18"/>
    <w:rsid w:val="007E188D"/>
    <w:rsid w:val="007E77BF"/>
    <w:rsid w:val="007E7FB2"/>
    <w:rsid w:val="007F0B90"/>
    <w:rsid w:val="007F37A5"/>
    <w:rsid w:val="007F7D85"/>
    <w:rsid w:val="00802A4E"/>
    <w:rsid w:val="00812F39"/>
    <w:rsid w:val="00813784"/>
    <w:rsid w:val="0081456C"/>
    <w:rsid w:val="00824951"/>
    <w:rsid w:val="00836989"/>
    <w:rsid w:val="00842462"/>
    <w:rsid w:val="0084390F"/>
    <w:rsid w:val="00846479"/>
    <w:rsid w:val="008542CD"/>
    <w:rsid w:val="008557F2"/>
    <w:rsid w:val="00856AB0"/>
    <w:rsid w:val="00857CAE"/>
    <w:rsid w:val="00863FC4"/>
    <w:rsid w:val="008670F1"/>
    <w:rsid w:val="00867BC3"/>
    <w:rsid w:val="008714E6"/>
    <w:rsid w:val="0087318D"/>
    <w:rsid w:val="00875E31"/>
    <w:rsid w:val="008A05F9"/>
    <w:rsid w:val="008A637B"/>
    <w:rsid w:val="008B26CB"/>
    <w:rsid w:val="008B504E"/>
    <w:rsid w:val="008C2849"/>
    <w:rsid w:val="008C410E"/>
    <w:rsid w:val="008D5108"/>
    <w:rsid w:val="008E2583"/>
    <w:rsid w:val="008E309D"/>
    <w:rsid w:val="008E33FC"/>
    <w:rsid w:val="008E7535"/>
    <w:rsid w:val="008F0251"/>
    <w:rsid w:val="008F0F18"/>
    <w:rsid w:val="00901EB1"/>
    <w:rsid w:val="00910AF9"/>
    <w:rsid w:val="00912F68"/>
    <w:rsid w:val="009179D2"/>
    <w:rsid w:val="00921E14"/>
    <w:rsid w:val="00926EC6"/>
    <w:rsid w:val="00930005"/>
    <w:rsid w:val="00932708"/>
    <w:rsid w:val="00941DA9"/>
    <w:rsid w:val="00944F47"/>
    <w:rsid w:val="00951019"/>
    <w:rsid w:val="0096116E"/>
    <w:rsid w:val="0096554D"/>
    <w:rsid w:val="00967270"/>
    <w:rsid w:val="00970569"/>
    <w:rsid w:val="00971854"/>
    <w:rsid w:val="009770C3"/>
    <w:rsid w:val="009847FB"/>
    <w:rsid w:val="00987C97"/>
    <w:rsid w:val="00992580"/>
    <w:rsid w:val="00992FA6"/>
    <w:rsid w:val="00995593"/>
    <w:rsid w:val="009967F9"/>
    <w:rsid w:val="009A6CA7"/>
    <w:rsid w:val="009B3F67"/>
    <w:rsid w:val="009B4F9E"/>
    <w:rsid w:val="009C295F"/>
    <w:rsid w:val="009C3E44"/>
    <w:rsid w:val="009C4B1C"/>
    <w:rsid w:val="009D4D0D"/>
    <w:rsid w:val="009E251E"/>
    <w:rsid w:val="009E4B46"/>
    <w:rsid w:val="009E58F4"/>
    <w:rsid w:val="009E70D4"/>
    <w:rsid w:val="009F09B1"/>
    <w:rsid w:val="009F2059"/>
    <w:rsid w:val="009F3530"/>
    <w:rsid w:val="009F4304"/>
    <w:rsid w:val="009F7E40"/>
    <w:rsid w:val="00A0659A"/>
    <w:rsid w:val="00A10883"/>
    <w:rsid w:val="00A17FE8"/>
    <w:rsid w:val="00A220BD"/>
    <w:rsid w:val="00A24381"/>
    <w:rsid w:val="00A248B0"/>
    <w:rsid w:val="00A25A48"/>
    <w:rsid w:val="00A42651"/>
    <w:rsid w:val="00A47B64"/>
    <w:rsid w:val="00A5149F"/>
    <w:rsid w:val="00A570E8"/>
    <w:rsid w:val="00A57F53"/>
    <w:rsid w:val="00A71AA1"/>
    <w:rsid w:val="00A76208"/>
    <w:rsid w:val="00A76478"/>
    <w:rsid w:val="00A83738"/>
    <w:rsid w:val="00A871A1"/>
    <w:rsid w:val="00A94EE7"/>
    <w:rsid w:val="00A97EF9"/>
    <w:rsid w:val="00AB60B8"/>
    <w:rsid w:val="00AC2B28"/>
    <w:rsid w:val="00AC380A"/>
    <w:rsid w:val="00AC4554"/>
    <w:rsid w:val="00AC6475"/>
    <w:rsid w:val="00AD380A"/>
    <w:rsid w:val="00AD71F3"/>
    <w:rsid w:val="00AE0416"/>
    <w:rsid w:val="00AE25E2"/>
    <w:rsid w:val="00AF2E67"/>
    <w:rsid w:val="00AF381F"/>
    <w:rsid w:val="00AF4931"/>
    <w:rsid w:val="00AF5A24"/>
    <w:rsid w:val="00B02068"/>
    <w:rsid w:val="00B065E6"/>
    <w:rsid w:val="00B24170"/>
    <w:rsid w:val="00B25790"/>
    <w:rsid w:val="00B26F52"/>
    <w:rsid w:val="00B309B0"/>
    <w:rsid w:val="00B30DE7"/>
    <w:rsid w:val="00B32014"/>
    <w:rsid w:val="00B34F6C"/>
    <w:rsid w:val="00B36AAC"/>
    <w:rsid w:val="00B40817"/>
    <w:rsid w:val="00B42276"/>
    <w:rsid w:val="00B42BA3"/>
    <w:rsid w:val="00B46433"/>
    <w:rsid w:val="00B4689B"/>
    <w:rsid w:val="00B51EC4"/>
    <w:rsid w:val="00B529A4"/>
    <w:rsid w:val="00B55763"/>
    <w:rsid w:val="00B70CE8"/>
    <w:rsid w:val="00B71200"/>
    <w:rsid w:val="00B71BF9"/>
    <w:rsid w:val="00B77FF9"/>
    <w:rsid w:val="00B82DD2"/>
    <w:rsid w:val="00B915C4"/>
    <w:rsid w:val="00BA1D78"/>
    <w:rsid w:val="00BA5B82"/>
    <w:rsid w:val="00BB6854"/>
    <w:rsid w:val="00BC0105"/>
    <w:rsid w:val="00BC134E"/>
    <w:rsid w:val="00BC54C9"/>
    <w:rsid w:val="00BC77A4"/>
    <w:rsid w:val="00BC788C"/>
    <w:rsid w:val="00BD04F3"/>
    <w:rsid w:val="00BD334A"/>
    <w:rsid w:val="00BE0F68"/>
    <w:rsid w:val="00BE218B"/>
    <w:rsid w:val="00BF3DBB"/>
    <w:rsid w:val="00BF438E"/>
    <w:rsid w:val="00BF5001"/>
    <w:rsid w:val="00C00F00"/>
    <w:rsid w:val="00C023A2"/>
    <w:rsid w:val="00C10281"/>
    <w:rsid w:val="00C155FF"/>
    <w:rsid w:val="00C15635"/>
    <w:rsid w:val="00C15679"/>
    <w:rsid w:val="00C1720D"/>
    <w:rsid w:val="00C17A1E"/>
    <w:rsid w:val="00C342CB"/>
    <w:rsid w:val="00C3529C"/>
    <w:rsid w:val="00C36882"/>
    <w:rsid w:val="00C36E51"/>
    <w:rsid w:val="00C3707C"/>
    <w:rsid w:val="00C40A5C"/>
    <w:rsid w:val="00C418F5"/>
    <w:rsid w:val="00C44759"/>
    <w:rsid w:val="00C56048"/>
    <w:rsid w:val="00C6621D"/>
    <w:rsid w:val="00C67366"/>
    <w:rsid w:val="00C740A0"/>
    <w:rsid w:val="00C82597"/>
    <w:rsid w:val="00C8764D"/>
    <w:rsid w:val="00C95290"/>
    <w:rsid w:val="00C95AAB"/>
    <w:rsid w:val="00C96E1B"/>
    <w:rsid w:val="00CA36CB"/>
    <w:rsid w:val="00CB0D39"/>
    <w:rsid w:val="00CB3578"/>
    <w:rsid w:val="00CB381F"/>
    <w:rsid w:val="00CB5DDB"/>
    <w:rsid w:val="00CC42C5"/>
    <w:rsid w:val="00CC6BC1"/>
    <w:rsid w:val="00CD038F"/>
    <w:rsid w:val="00CD0650"/>
    <w:rsid w:val="00CD2A21"/>
    <w:rsid w:val="00CD6F38"/>
    <w:rsid w:val="00CE315C"/>
    <w:rsid w:val="00CE493A"/>
    <w:rsid w:val="00CF2280"/>
    <w:rsid w:val="00CF48F4"/>
    <w:rsid w:val="00D04E08"/>
    <w:rsid w:val="00D06688"/>
    <w:rsid w:val="00D125AD"/>
    <w:rsid w:val="00D13542"/>
    <w:rsid w:val="00D173AB"/>
    <w:rsid w:val="00D1740D"/>
    <w:rsid w:val="00D43F19"/>
    <w:rsid w:val="00D4542C"/>
    <w:rsid w:val="00D54D86"/>
    <w:rsid w:val="00D60B29"/>
    <w:rsid w:val="00D704FC"/>
    <w:rsid w:val="00D74226"/>
    <w:rsid w:val="00D84C9F"/>
    <w:rsid w:val="00D86DC9"/>
    <w:rsid w:val="00D877AC"/>
    <w:rsid w:val="00D93045"/>
    <w:rsid w:val="00D93985"/>
    <w:rsid w:val="00D97468"/>
    <w:rsid w:val="00DA4AA3"/>
    <w:rsid w:val="00DB65D5"/>
    <w:rsid w:val="00DB79FA"/>
    <w:rsid w:val="00DC6723"/>
    <w:rsid w:val="00DD0720"/>
    <w:rsid w:val="00DD10B0"/>
    <w:rsid w:val="00DD4F4D"/>
    <w:rsid w:val="00DD63E5"/>
    <w:rsid w:val="00DD6E95"/>
    <w:rsid w:val="00DE34D0"/>
    <w:rsid w:val="00DE370F"/>
    <w:rsid w:val="00DE6DE6"/>
    <w:rsid w:val="00DF0E97"/>
    <w:rsid w:val="00DF47D3"/>
    <w:rsid w:val="00E003CD"/>
    <w:rsid w:val="00E013F5"/>
    <w:rsid w:val="00E03C3C"/>
    <w:rsid w:val="00E06924"/>
    <w:rsid w:val="00E10549"/>
    <w:rsid w:val="00E1499B"/>
    <w:rsid w:val="00E21E88"/>
    <w:rsid w:val="00E33B3A"/>
    <w:rsid w:val="00E36452"/>
    <w:rsid w:val="00E45F02"/>
    <w:rsid w:val="00E47E23"/>
    <w:rsid w:val="00E571AA"/>
    <w:rsid w:val="00E61460"/>
    <w:rsid w:val="00E67823"/>
    <w:rsid w:val="00E72506"/>
    <w:rsid w:val="00E81661"/>
    <w:rsid w:val="00E81F96"/>
    <w:rsid w:val="00E83D3B"/>
    <w:rsid w:val="00E85C95"/>
    <w:rsid w:val="00E87009"/>
    <w:rsid w:val="00E91586"/>
    <w:rsid w:val="00E92F81"/>
    <w:rsid w:val="00EB3BB3"/>
    <w:rsid w:val="00EB4F76"/>
    <w:rsid w:val="00EB5BE9"/>
    <w:rsid w:val="00ED06E3"/>
    <w:rsid w:val="00ED20B8"/>
    <w:rsid w:val="00ED31EC"/>
    <w:rsid w:val="00ED491D"/>
    <w:rsid w:val="00ED5B46"/>
    <w:rsid w:val="00ED6A2E"/>
    <w:rsid w:val="00EE21B3"/>
    <w:rsid w:val="00EF65B2"/>
    <w:rsid w:val="00F01B47"/>
    <w:rsid w:val="00F02E2E"/>
    <w:rsid w:val="00F03EA9"/>
    <w:rsid w:val="00F06898"/>
    <w:rsid w:val="00F10C68"/>
    <w:rsid w:val="00F13263"/>
    <w:rsid w:val="00F132C8"/>
    <w:rsid w:val="00F13779"/>
    <w:rsid w:val="00F16B1B"/>
    <w:rsid w:val="00F17FA5"/>
    <w:rsid w:val="00F21B6B"/>
    <w:rsid w:val="00F24965"/>
    <w:rsid w:val="00F26BF2"/>
    <w:rsid w:val="00F30E6B"/>
    <w:rsid w:val="00F321BA"/>
    <w:rsid w:val="00F4356E"/>
    <w:rsid w:val="00F5045C"/>
    <w:rsid w:val="00F62F63"/>
    <w:rsid w:val="00F6375F"/>
    <w:rsid w:val="00F642D5"/>
    <w:rsid w:val="00F72111"/>
    <w:rsid w:val="00F74716"/>
    <w:rsid w:val="00F81BAA"/>
    <w:rsid w:val="00F842D8"/>
    <w:rsid w:val="00F90DD0"/>
    <w:rsid w:val="00F92AA0"/>
    <w:rsid w:val="00FA0F5E"/>
    <w:rsid w:val="00FA27F3"/>
    <w:rsid w:val="00FA459B"/>
    <w:rsid w:val="00FA4E77"/>
    <w:rsid w:val="00FB02B3"/>
    <w:rsid w:val="00FB5052"/>
    <w:rsid w:val="00FB5375"/>
    <w:rsid w:val="00FB5E51"/>
    <w:rsid w:val="00FB5E7F"/>
    <w:rsid w:val="00FB6CA0"/>
    <w:rsid w:val="00FB762F"/>
    <w:rsid w:val="00FC027F"/>
    <w:rsid w:val="00FC298D"/>
    <w:rsid w:val="00FC32AD"/>
    <w:rsid w:val="00FD280C"/>
    <w:rsid w:val="00FE3015"/>
    <w:rsid w:val="00FE4DDA"/>
    <w:rsid w:val="00FE72B1"/>
    <w:rsid w:val="00FE7FE3"/>
    <w:rsid w:val="00FF2E7C"/>
    <w:rsid w:val="00FF4C95"/>
    <w:rsid w:val="00FF5736"/>
    <w:rsid w:val="00FF7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22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7422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4226"/>
    <w:rPr>
      <w:rFonts w:ascii="Arial" w:eastAsia="Times New Roman" w:hAnsi="Arial" w:cs="Arial"/>
      <w:b/>
      <w:bCs/>
      <w:color w:val="26282F"/>
      <w:sz w:val="24"/>
      <w:szCs w:val="24"/>
      <w:lang w:eastAsia="ru-RU"/>
    </w:rPr>
  </w:style>
  <w:style w:type="paragraph" w:styleId="a3">
    <w:name w:val="No Spacing"/>
    <w:link w:val="a4"/>
    <w:uiPriority w:val="1"/>
    <w:qFormat/>
    <w:rsid w:val="00D74226"/>
    <w:pPr>
      <w:spacing w:after="0" w:line="240" w:lineRule="auto"/>
    </w:pPr>
    <w:rPr>
      <w:rFonts w:ascii="Calibri" w:eastAsia="Times New Roman" w:hAnsi="Calibri" w:cs="Times New Roman"/>
      <w:lang w:eastAsia="ru-RU"/>
    </w:rPr>
  </w:style>
  <w:style w:type="character" w:customStyle="1" w:styleId="serp-urlitem">
    <w:name w:val="serp-url__item"/>
    <w:basedOn w:val="a0"/>
    <w:rsid w:val="00D74226"/>
  </w:style>
  <w:style w:type="character" w:customStyle="1" w:styleId="a4">
    <w:name w:val="Без интервала Знак"/>
    <w:link w:val="a3"/>
    <w:uiPriority w:val="1"/>
    <w:rsid w:val="00DD0720"/>
    <w:rPr>
      <w:rFonts w:ascii="Calibri" w:eastAsia="Times New Roman" w:hAnsi="Calibri" w:cs="Times New Roman"/>
      <w:lang w:eastAsia="ru-RU"/>
    </w:rPr>
  </w:style>
  <w:style w:type="paragraph" w:styleId="a5">
    <w:name w:val="List Paragraph"/>
    <w:basedOn w:val="a"/>
    <w:qFormat/>
    <w:rsid w:val="00FC027F"/>
    <w:pPr>
      <w:ind w:left="720"/>
      <w:contextualSpacing/>
    </w:pPr>
  </w:style>
  <w:style w:type="paragraph" w:customStyle="1" w:styleId="pj">
    <w:name w:val="pj"/>
    <w:basedOn w:val="a"/>
    <w:rsid w:val="00F62F63"/>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6">
    <w:name w:val="Hyperlink"/>
    <w:unhideWhenUsed/>
    <w:rsid w:val="00F62F63"/>
    <w:rPr>
      <w:color w:val="0000FF"/>
      <w:u w:val="single"/>
    </w:rPr>
  </w:style>
  <w:style w:type="paragraph" w:customStyle="1" w:styleId="a7">
    <w:name w:val="Текст (лев. подпись)"/>
    <w:basedOn w:val="a"/>
    <w:next w:val="a"/>
    <w:rsid w:val="00A71AA1"/>
    <w:pPr>
      <w:ind w:firstLine="0"/>
      <w:jc w:val="left"/>
    </w:pPr>
  </w:style>
  <w:style w:type="paragraph" w:customStyle="1" w:styleId="pc">
    <w:name w:val="pc"/>
    <w:basedOn w:val="a"/>
    <w:rsid w:val="00A71AA1"/>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8">
    <w:name w:val="Гипертекстовая ссылка"/>
    <w:rsid w:val="002A6738"/>
    <w:rPr>
      <w:rFonts w:cs="Times New Roman"/>
      <w:b w:val="0"/>
      <w:color w:val="106BBE"/>
    </w:rPr>
  </w:style>
  <w:style w:type="paragraph" w:styleId="a9">
    <w:name w:val="Balloon Text"/>
    <w:basedOn w:val="a"/>
    <w:link w:val="aa"/>
    <w:uiPriority w:val="99"/>
    <w:semiHidden/>
    <w:unhideWhenUsed/>
    <w:rsid w:val="0006120D"/>
    <w:pPr>
      <w:widowControl/>
      <w:autoSpaceDE/>
      <w:autoSpaceDN/>
      <w:adjustRightInd/>
      <w:ind w:firstLine="0"/>
      <w:jc w:val="left"/>
    </w:pPr>
    <w:rPr>
      <w:rFonts w:ascii="Tahoma" w:hAnsi="Tahoma" w:cs="Tahoma"/>
      <w:sz w:val="16"/>
      <w:szCs w:val="16"/>
      <w:lang w:eastAsia="ar-SA"/>
    </w:rPr>
  </w:style>
  <w:style w:type="character" w:customStyle="1" w:styleId="aa">
    <w:name w:val="Текст выноски Знак"/>
    <w:basedOn w:val="a0"/>
    <w:link w:val="a9"/>
    <w:uiPriority w:val="99"/>
    <w:semiHidden/>
    <w:rsid w:val="0006120D"/>
    <w:rPr>
      <w:rFonts w:ascii="Tahoma" w:eastAsia="Times New Roman" w:hAnsi="Tahoma" w:cs="Tahoma"/>
      <w:sz w:val="16"/>
      <w:szCs w:val="16"/>
      <w:lang w:eastAsia="ar-SA"/>
    </w:rPr>
  </w:style>
  <w:style w:type="paragraph" w:customStyle="1" w:styleId="ConsPlusNormal">
    <w:name w:val="ConsPlusNormal"/>
    <w:link w:val="ConsPlusNormal0"/>
    <w:rsid w:val="00061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basedOn w:val="a0"/>
    <w:qFormat/>
    <w:rsid w:val="0006120D"/>
    <w:rPr>
      <w:b/>
      <w:bCs/>
    </w:rPr>
  </w:style>
  <w:style w:type="character" w:customStyle="1" w:styleId="blk">
    <w:name w:val="blk"/>
    <w:basedOn w:val="a0"/>
    <w:rsid w:val="0006120D"/>
  </w:style>
  <w:style w:type="paragraph" w:customStyle="1" w:styleId="ac">
    <w:name w:val="Прижатый влево"/>
    <w:basedOn w:val="a"/>
    <w:next w:val="a"/>
    <w:uiPriority w:val="99"/>
    <w:rsid w:val="0006120D"/>
    <w:pPr>
      <w:ind w:firstLine="0"/>
      <w:jc w:val="left"/>
    </w:pPr>
  </w:style>
  <w:style w:type="paragraph" w:customStyle="1" w:styleId="11">
    <w:name w:val="нум список 1"/>
    <w:basedOn w:val="a"/>
    <w:uiPriority w:val="99"/>
    <w:rsid w:val="0006120D"/>
    <w:pPr>
      <w:widowControl/>
      <w:tabs>
        <w:tab w:val="left" w:pos="360"/>
      </w:tabs>
      <w:autoSpaceDE/>
      <w:autoSpaceDN/>
      <w:adjustRightInd/>
      <w:spacing w:before="120" w:after="120"/>
      <w:ind w:firstLine="0"/>
    </w:pPr>
    <w:rPr>
      <w:lang w:eastAsia="ar-SA"/>
    </w:rPr>
  </w:style>
  <w:style w:type="character" w:customStyle="1" w:styleId="ConsPlusNormal0">
    <w:name w:val="ConsPlusNormal Знак"/>
    <w:link w:val="ConsPlusNormal"/>
    <w:locked/>
    <w:rsid w:val="0006120D"/>
    <w:rPr>
      <w:rFonts w:ascii="Arial" w:eastAsia="Times New Roman" w:hAnsi="Arial" w:cs="Arial"/>
      <w:sz w:val="20"/>
      <w:szCs w:val="20"/>
      <w:lang w:eastAsia="ru-RU"/>
    </w:rPr>
  </w:style>
  <w:style w:type="character" w:customStyle="1" w:styleId="apple-converted-space">
    <w:name w:val="apple-converted-space"/>
    <w:basedOn w:val="a0"/>
    <w:rsid w:val="0006120D"/>
  </w:style>
  <w:style w:type="paragraph" w:customStyle="1" w:styleId="western">
    <w:name w:val="western"/>
    <w:basedOn w:val="a"/>
    <w:rsid w:val="0006120D"/>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d">
    <w:name w:val="footer"/>
    <w:basedOn w:val="a"/>
    <w:link w:val="ae"/>
    <w:uiPriority w:val="99"/>
    <w:unhideWhenUsed/>
    <w:rsid w:val="0006120D"/>
    <w:pPr>
      <w:widowControl/>
      <w:tabs>
        <w:tab w:val="center" w:pos="4677"/>
        <w:tab w:val="right" w:pos="9355"/>
      </w:tabs>
      <w:autoSpaceDE/>
      <w:autoSpaceDN/>
      <w:adjustRightInd/>
      <w:ind w:firstLine="0"/>
      <w:jc w:val="left"/>
    </w:pPr>
    <w:rPr>
      <w:rFonts w:ascii="Times New Roman" w:hAnsi="Times New Roman" w:cs="Times New Roman"/>
      <w:sz w:val="20"/>
      <w:szCs w:val="20"/>
    </w:rPr>
  </w:style>
  <w:style w:type="character" w:customStyle="1" w:styleId="ae">
    <w:name w:val="Нижний колонтитул Знак"/>
    <w:basedOn w:val="a0"/>
    <w:link w:val="ad"/>
    <w:uiPriority w:val="99"/>
    <w:rsid w:val="0006120D"/>
    <w:rPr>
      <w:rFonts w:ascii="Times New Roman" w:eastAsia="Times New Roman" w:hAnsi="Times New Roman" w:cs="Times New Roman"/>
      <w:sz w:val="20"/>
      <w:szCs w:val="20"/>
      <w:lang w:eastAsia="ru-RU"/>
    </w:rPr>
  </w:style>
  <w:style w:type="paragraph" w:customStyle="1" w:styleId="ConsPlusTitle">
    <w:name w:val="ConsPlusTitle"/>
    <w:rsid w:val="0006120D"/>
    <w:pPr>
      <w:suppressAutoHyphens/>
      <w:spacing w:after="0" w:line="100" w:lineRule="atLeast"/>
    </w:pPr>
    <w:rPr>
      <w:rFonts w:ascii="Times New Roman" w:eastAsia="Times New Roman" w:hAnsi="Times New Roman" w:cs="Times New Roman"/>
      <w:b/>
      <w:bCs/>
      <w:sz w:val="28"/>
      <w:szCs w:val="28"/>
      <w:lang w:eastAsia="ar-SA"/>
    </w:rPr>
  </w:style>
  <w:style w:type="paragraph" w:styleId="af">
    <w:name w:val="Normal (Web)"/>
    <w:basedOn w:val="a"/>
    <w:unhideWhenUsed/>
    <w:rsid w:val="0006120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both">
    <w:name w:val="pboth"/>
    <w:basedOn w:val="a"/>
    <w:rsid w:val="0006120D"/>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visited">
    <w:name w:val="visited"/>
    <w:rsid w:val="003D1F1C"/>
  </w:style>
  <w:style w:type="paragraph" w:customStyle="1" w:styleId="formattext">
    <w:name w:val="formattext"/>
    <w:basedOn w:val="a"/>
    <w:rsid w:val="003D1F1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rsid w:val="004E0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E0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0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0A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0A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0AEB"/>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Title"/>
    <w:basedOn w:val="a"/>
    <w:link w:val="af1"/>
    <w:qFormat/>
    <w:rsid w:val="004E0AEB"/>
    <w:pPr>
      <w:widowControl/>
      <w:autoSpaceDE/>
      <w:autoSpaceDN/>
      <w:adjustRightInd/>
      <w:ind w:firstLine="0"/>
      <w:jc w:val="center"/>
    </w:pPr>
    <w:rPr>
      <w:rFonts w:ascii="Times New Roman" w:hAnsi="Times New Roman" w:cs="Times New Roman"/>
      <w:b/>
      <w:bCs/>
      <w:sz w:val="36"/>
    </w:rPr>
  </w:style>
  <w:style w:type="character" w:customStyle="1" w:styleId="af1">
    <w:name w:val="Название Знак"/>
    <w:basedOn w:val="a0"/>
    <w:link w:val="af0"/>
    <w:rsid w:val="004E0AEB"/>
    <w:rPr>
      <w:rFonts w:ascii="Times New Roman" w:eastAsia="Times New Roman" w:hAnsi="Times New Roman" w:cs="Times New Roman"/>
      <w:b/>
      <w:bCs/>
      <w:sz w:val="36"/>
      <w:szCs w:val="24"/>
    </w:rPr>
  </w:style>
  <w:style w:type="paragraph" w:styleId="af2">
    <w:name w:val="header"/>
    <w:basedOn w:val="a"/>
    <w:link w:val="af3"/>
    <w:uiPriority w:val="99"/>
    <w:unhideWhenUsed/>
    <w:rsid w:val="004E0AEB"/>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f3">
    <w:name w:val="Верхний колонтитул Знак"/>
    <w:basedOn w:val="a0"/>
    <w:link w:val="af2"/>
    <w:uiPriority w:val="99"/>
    <w:rsid w:val="004E0AEB"/>
    <w:rPr>
      <w:rFonts w:ascii="Calibri" w:eastAsia="Calibri" w:hAnsi="Calibri" w:cs="Times New Roman"/>
    </w:rPr>
  </w:style>
  <w:style w:type="paragraph" w:customStyle="1" w:styleId="af4">
    <w:name w:val="Комментарий"/>
    <w:basedOn w:val="a"/>
    <w:next w:val="a"/>
    <w:uiPriority w:val="99"/>
    <w:rsid w:val="004E0AEB"/>
    <w:pPr>
      <w:widowControl/>
      <w:spacing w:before="75"/>
      <w:ind w:left="170" w:firstLine="0"/>
    </w:pPr>
    <w:rPr>
      <w:rFonts w:eastAsia="Calibri"/>
      <w:color w:val="353842"/>
      <w:shd w:val="clear" w:color="auto" w:fill="F0F0F0"/>
    </w:rPr>
  </w:style>
  <w:style w:type="paragraph" w:customStyle="1" w:styleId="af5">
    <w:name w:val="Информация об изменениях документа"/>
    <w:basedOn w:val="af4"/>
    <w:next w:val="a"/>
    <w:uiPriority w:val="99"/>
    <w:rsid w:val="004E0AEB"/>
    <w:rPr>
      <w:i/>
      <w:iCs/>
    </w:rPr>
  </w:style>
  <w:style w:type="character" w:customStyle="1" w:styleId="af6">
    <w:name w:val="Цветовое выделение"/>
    <w:uiPriority w:val="99"/>
    <w:rsid w:val="004E0AEB"/>
    <w:rPr>
      <w:b/>
      <w:color w:val="000080"/>
    </w:rPr>
  </w:style>
  <w:style w:type="paragraph" w:customStyle="1" w:styleId="12">
    <w:name w:val="Без интервала1"/>
    <w:rsid w:val="004E0AEB"/>
    <w:pPr>
      <w:suppressAutoHyphens/>
      <w:spacing w:after="0" w:line="240" w:lineRule="auto"/>
    </w:pPr>
    <w:rPr>
      <w:rFonts w:ascii="Calibri" w:eastAsia="Calibri" w:hAnsi="Calibri" w:cs="Calibri"/>
      <w:lang w:eastAsia="zh-CN"/>
    </w:rPr>
  </w:style>
  <w:style w:type="character" w:styleId="af7">
    <w:name w:val="page number"/>
    <w:rsid w:val="004E0AEB"/>
    <w:rPr>
      <w:rFonts w:cs="Times New Roman"/>
    </w:rPr>
  </w:style>
  <w:style w:type="paragraph" w:customStyle="1" w:styleId="af8">
    <w:name w:val="Нормальный (таблица)"/>
    <w:basedOn w:val="a"/>
    <w:next w:val="a"/>
    <w:uiPriority w:val="99"/>
    <w:rsid w:val="004E0AEB"/>
    <w:pPr>
      <w:ind w:firstLine="0"/>
    </w:pPr>
  </w:style>
  <w:style w:type="character" w:customStyle="1" w:styleId="af9">
    <w:name w:val="Основной текст_"/>
    <w:link w:val="2"/>
    <w:rsid w:val="004E0AEB"/>
    <w:rPr>
      <w:rFonts w:ascii="Times New Roman" w:eastAsia="Times New Roman" w:hAnsi="Times New Roman"/>
      <w:spacing w:val="10"/>
      <w:sz w:val="25"/>
      <w:szCs w:val="25"/>
      <w:shd w:val="clear" w:color="auto" w:fill="FFFFFF"/>
    </w:rPr>
  </w:style>
  <w:style w:type="paragraph" w:customStyle="1" w:styleId="2">
    <w:name w:val="Основной текст2"/>
    <w:basedOn w:val="a"/>
    <w:link w:val="af9"/>
    <w:rsid w:val="004E0AEB"/>
    <w:pPr>
      <w:shd w:val="clear" w:color="auto" w:fill="FFFFFF"/>
      <w:autoSpaceDE/>
      <w:autoSpaceDN/>
      <w:adjustRightInd/>
      <w:spacing w:before="600" w:line="312" w:lineRule="exact"/>
      <w:ind w:hanging="560"/>
    </w:pPr>
    <w:rPr>
      <w:rFonts w:ascii="Times New Roman" w:hAnsi="Times New Roman" w:cstheme="minorBidi"/>
      <w:spacing w:val="10"/>
      <w:sz w:val="25"/>
      <w:szCs w:val="25"/>
      <w:lang w:eastAsia="en-US"/>
    </w:rPr>
  </w:style>
  <w:style w:type="character" w:customStyle="1" w:styleId="20">
    <w:name w:val="Основной текст (2)_"/>
    <w:link w:val="21"/>
    <w:rsid w:val="004E0AEB"/>
    <w:rPr>
      <w:rFonts w:ascii="Times New Roman" w:eastAsia="Times New Roman" w:hAnsi="Times New Roman"/>
      <w:sz w:val="21"/>
      <w:szCs w:val="21"/>
      <w:shd w:val="clear" w:color="auto" w:fill="FFFFFF"/>
    </w:rPr>
  </w:style>
  <w:style w:type="paragraph" w:customStyle="1" w:styleId="21">
    <w:name w:val="Основной текст (2)"/>
    <w:basedOn w:val="a"/>
    <w:link w:val="20"/>
    <w:rsid w:val="004E0AEB"/>
    <w:pPr>
      <w:shd w:val="clear" w:color="auto" w:fill="FFFFFF"/>
      <w:autoSpaceDE/>
      <w:autoSpaceDN/>
      <w:adjustRightInd/>
      <w:spacing w:after="120" w:line="0" w:lineRule="atLeast"/>
      <w:ind w:hanging="560"/>
      <w:jc w:val="center"/>
    </w:pPr>
    <w:rPr>
      <w:rFonts w:ascii="Times New Roman" w:hAnsi="Times New Roman" w:cstheme="minorBidi"/>
      <w:sz w:val="21"/>
      <w:szCs w:val="21"/>
      <w:lang w:eastAsia="en-US"/>
    </w:rPr>
  </w:style>
  <w:style w:type="character" w:customStyle="1" w:styleId="afa">
    <w:name w:val="Сравнение редакций. Добавленный фрагмент"/>
    <w:uiPriority w:val="99"/>
    <w:rsid w:val="004E0AEB"/>
    <w:rPr>
      <w:color w:val="000000"/>
      <w:shd w:val="clear" w:color="auto" w:fill="C1D7FF"/>
    </w:rPr>
  </w:style>
  <w:style w:type="paragraph" w:styleId="afb">
    <w:name w:val="Body Text Indent"/>
    <w:basedOn w:val="a"/>
    <w:link w:val="afc"/>
    <w:unhideWhenUsed/>
    <w:rsid w:val="004E0AEB"/>
    <w:pPr>
      <w:widowControl/>
      <w:autoSpaceDE/>
      <w:autoSpaceDN/>
      <w:adjustRightInd/>
      <w:spacing w:after="120"/>
      <w:ind w:left="283" w:firstLine="540"/>
    </w:pPr>
    <w:rPr>
      <w:rFonts w:ascii="Times New Roman" w:hAnsi="Times New Roman" w:cs="Times New Roman"/>
      <w:sz w:val="28"/>
      <w:szCs w:val="28"/>
    </w:rPr>
  </w:style>
  <w:style w:type="character" w:customStyle="1" w:styleId="afc">
    <w:name w:val="Основной текст с отступом Знак"/>
    <w:basedOn w:val="a0"/>
    <w:link w:val="afb"/>
    <w:rsid w:val="004E0AEB"/>
    <w:rPr>
      <w:rFonts w:ascii="Times New Roman" w:eastAsia="Times New Roman" w:hAnsi="Times New Roman" w:cs="Times New Roman"/>
      <w:sz w:val="28"/>
      <w:szCs w:val="28"/>
    </w:rPr>
  </w:style>
  <w:style w:type="table" w:styleId="afd">
    <w:name w:val="Table Grid"/>
    <w:basedOn w:val="a1"/>
    <w:uiPriority w:val="59"/>
    <w:rsid w:val="00B77F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e">
    <w:name w:val="Дочерний элемент списка"/>
    <w:basedOn w:val="a"/>
    <w:next w:val="a"/>
    <w:uiPriority w:val="99"/>
    <w:rsid w:val="00195C22"/>
    <w:pPr>
      <w:ind w:firstLine="0"/>
    </w:pPr>
    <w:rPr>
      <w:color w:val="868381"/>
      <w:sz w:val="20"/>
      <w:szCs w:val="20"/>
    </w:rPr>
  </w:style>
  <w:style w:type="paragraph" w:styleId="aff">
    <w:name w:val="Subtitle"/>
    <w:basedOn w:val="a"/>
    <w:link w:val="aff0"/>
    <w:qFormat/>
    <w:rsid w:val="002C3DFE"/>
    <w:pPr>
      <w:widowControl/>
      <w:autoSpaceDE/>
      <w:autoSpaceDN/>
      <w:adjustRightInd/>
      <w:ind w:firstLine="0"/>
      <w:jc w:val="center"/>
    </w:pPr>
    <w:rPr>
      <w:rFonts w:ascii="Times New Roman" w:hAnsi="Times New Roman" w:cs="Times New Roman"/>
      <w:b/>
      <w:bCs/>
      <w:sz w:val="36"/>
    </w:rPr>
  </w:style>
  <w:style w:type="character" w:customStyle="1" w:styleId="aff0">
    <w:name w:val="Подзаголовок Знак"/>
    <w:basedOn w:val="a0"/>
    <w:link w:val="aff"/>
    <w:rsid w:val="002C3DFE"/>
    <w:rPr>
      <w:rFonts w:ascii="Times New Roman" w:eastAsia="Times New Roman" w:hAnsi="Times New Roman" w:cs="Times New Roman"/>
      <w:b/>
      <w:bCs/>
      <w:sz w:val="36"/>
      <w:szCs w:val="24"/>
      <w:lang w:eastAsia="ru-RU"/>
    </w:rPr>
  </w:style>
  <w:style w:type="paragraph" w:customStyle="1" w:styleId="aff1">
    <w:name w:val="Знак Знак Знак Знак"/>
    <w:basedOn w:val="a"/>
    <w:rsid w:val="002C3DFE"/>
    <w:pPr>
      <w:autoSpaceDE/>
      <w:autoSpaceDN/>
      <w:spacing w:after="160" w:line="240" w:lineRule="exact"/>
      <w:ind w:firstLine="0"/>
      <w:jc w:val="right"/>
    </w:pPr>
    <w:rPr>
      <w:rFonts w:ascii="Times New Roman" w:hAnsi="Times New Roman" w:cs="Times New Roman"/>
      <w:sz w:val="20"/>
      <w:szCs w:val="20"/>
      <w:lang w:val="en-GB" w:eastAsia="en-US"/>
    </w:rPr>
  </w:style>
  <w:style w:type="paragraph" w:customStyle="1" w:styleId="Style3">
    <w:name w:val="Style3"/>
    <w:basedOn w:val="a"/>
    <w:rsid w:val="002C3DFE"/>
    <w:pPr>
      <w:ind w:firstLine="0"/>
      <w:jc w:val="left"/>
    </w:pPr>
    <w:rPr>
      <w:rFonts w:ascii="Times New Roman" w:hAnsi="Times New Roman" w:cs="Times New Roman"/>
    </w:rPr>
  </w:style>
  <w:style w:type="character" w:customStyle="1" w:styleId="FontStyle47">
    <w:name w:val="Font Style47"/>
    <w:basedOn w:val="a0"/>
    <w:rsid w:val="002C3DFE"/>
    <w:rPr>
      <w:rFonts w:ascii="Times New Roman" w:hAnsi="Times New Roman" w:cs="Times New Roman" w:hint="default"/>
      <w:i/>
      <w:iCs/>
      <w:sz w:val="22"/>
      <w:szCs w:val="22"/>
    </w:rPr>
  </w:style>
  <w:style w:type="paragraph" w:styleId="aff2">
    <w:name w:val="Body Text"/>
    <w:basedOn w:val="a"/>
    <w:link w:val="aff3"/>
    <w:rsid w:val="002C3DFE"/>
    <w:pPr>
      <w:ind w:firstLine="0"/>
      <w:jc w:val="left"/>
    </w:pPr>
    <w:rPr>
      <w:rFonts w:ascii="Times New Roman" w:hAnsi="Times New Roman" w:cs="Times New Roman"/>
      <w:szCs w:val="28"/>
    </w:rPr>
  </w:style>
  <w:style w:type="character" w:customStyle="1" w:styleId="aff3">
    <w:name w:val="Основной текст Знак"/>
    <w:basedOn w:val="a0"/>
    <w:link w:val="aff2"/>
    <w:rsid w:val="002C3DFE"/>
    <w:rPr>
      <w:rFonts w:ascii="Times New Roman" w:eastAsia="Times New Roman" w:hAnsi="Times New Roman" w:cs="Times New Roman"/>
      <w:sz w:val="24"/>
      <w:szCs w:val="28"/>
      <w:lang w:eastAsia="ru-RU"/>
    </w:rPr>
  </w:style>
  <w:style w:type="paragraph" w:customStyle="1" w:styleId="s1">
    <w:name w:val="s_1"/>
    <w:basedOn w:val="a"/>
    <w:rsid w:val="00910AF9"/>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DC2AE-1A4F-4A64-8C60-21D01438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7</Pages>
  <Words>2469</Words>
  <Characters>14075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387</cp:revision>
  <cp:lastPrinted>2020-10-30T10:32:00Z</cp:lastPrinted>
  <dcterms:created xsi:type="dcterms:W3CDTF">2018-03-01T11:44:00Z</dcterms:created>
  <dcterms:modified xsi:type="dcterms:W3CDTF">2021-03-04T15:30:00Z</dcterms:modified>
</cp:coreProperties>
</file>