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9" w:rsidRPr="006C66B2" w:rsidRDefault="00805659" w:rsidP="00805659">
      <w:pPr>
        <w:ind w:left="3828" w:right="396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59" w:rsidRPr="006C66B2" w:rsidRDefault="00544162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6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05659" w:rsidRPr="006C66B2">
        <w:rPr>
          <w:rFonts w:ascii="Times New Roman" w:hAnsi="Times New Roman" w:cs="Times New Roman"/>
          <w:b/>
          <w:sz w:val="28"/>
          <w:szCs w:val="28"/>
        </w:rPr>
        <w:t xml:space="preserve"> ЧЕРНИГОВСКОГО СЕЛЬСКОГО ПОСЕЛЕНИЯ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B2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59" w:rsidRPr="006C66B2" w:rsidRDefault="00805659" w:rsidP="008056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6B2">
        <w:rPr>
          <w:rFonts w:ascii="Times New Roman" w:hAnsi="Times New Roman" w:cs="Times New Roman"/>
          <w:sz w:val="28"/>
          <w:szCs w:val="28"/>
        </w:rPr>
        <w:t xml:space="preserve">от </w:t>
      </w:r>
      <w:r w:rsidR="007C6659">
        <w:rPr>
          <w:rFonts w:ascii="Times New Roman" w:hAnsi="Times New Roman" w:cs="Times New Roman"/>
          <w:sz w:val="28"/>
          <w:szCs w:val="28"/>
        </w:rPr>
        <w:t>08.06.2021</w:t>
      </w:r>
      <w:r w:rsidRPr="006C6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66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6B2">
        <w:rPr>
          <w:rFonts w:ascii="Times New Roman" w:hAnsi="Times New Roman" w:cs="Times New Roman"/>
          <w:sz w:val="28"/>
          <w:szCs w:val="28"/>
        </w:rPr>
        <w:t>№</w:t>
      </w:r>
      <w:r w:rsidR="007C6659"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805659" w:rsidRPr="00805659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59" w:rsidRDefault="00805659" w:rsidP="00805659">
      <w:pPr>
        <w:jc w:val="center"/>
        <w:rPr>
          <w:b/>
          <w:sz w:val="28"/>
          <w:szCs w:val="28"/>
        </w:rPr>
      </w:pPr>
    </w:p>
    <w:p w:rsidR="00805659" w:rsidRDefault="00805659" w:rsidP="00805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B2">
        <w:rPr>
          <w:rFonts w:ascii="Times New Roman" w:hAnsi="Times New Roman" w:cs="Times New Roman"/>
          <w:sz w:val="28"/>
          <w:szCs w:val="28"/>
        </w:rPr>
        <w:t>с. Черниговское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14D" w:rsidRDefault="009563BD" w:rsidP="00805659">
      <w:pPr>
        <w:pStyle w:val="50"/>
        <w:shd w:val="clear" w:color="auto" w:fill="auto"/>
        <w:spacing w:before="0" w:line="240" w:lineRule="auto"/>
        <w:jc w:val="center"/>
      </w:pPr>
      <w:r>
        <w:t>Об установлении срока рассрочки оплаты недвижимого имущества, нахо</w:t>
      </w:r>
      <w:r>
        <w:softHyphen/>
        <w:t>дящегося в муниципальной собственности Черниговского сельского поселения Апшеронского района и приобретаемого субъектами малого и среднего предпринимательства при реализации преимущественного права на</w:t>
      </w:r>
    </w:p>
    <w:p w:rsidR="002F414D" w:rsidRDefault="009563BD" w:rsidP="00805659">
      <w:pPr>
        <w:pStyle w:val="50"/>
        <w:shd w:val="clear" w:color="auto" w:fill="auto"/>
        <w:spacing w:before="0" w:line="240" w:lineRule="auto"/>
        <w:jc w:val="center"/>
      </w:pPr>
      <w:r>
        <w:t>приобретение арендуемого имущества</w:t>
      </w:r>
    </w:p>
    <w:p w:rsidR="00805659" w:rsidRDefault="00805659" w:rsidP="00805659">
      <w:pPr>
        <w:pStyle w:val="50"/>
        <w:shd w:val="clear" w:color="auto" w:fill="auto"/>
        <w:spacing w:before="0" w:line="240" w:lineRule="auto"/>
        <w:jc w:val="center"/>
      </w:pPr>
    </w:p>
    <w:p w:rsidR="002F414D" w:rsidRDefault="009563BD" w:rsidP="00805659">
      <w:pPr>
        <w:pStyle w:val="20"/>
        <w:shd w:val="clear" w:color="auto" w:fill="auto"/>
        <w:spacing w:line="240" w:lineRule="auto"/>
        <w:ind w:firstLine="851"/>
        <w:jc w:val="both"/>
      </w:pPr>
      <w:r>
        <w:t>В соответствии со статьей 5 Федерального закона от 22 июля 2008 года № 159-ФЗ «Об особенностях отчуждения недвижимого имущества, находяще</w:t>
      </w:r>
      <w:r>
        <w:softHyphen/>
        <w:t>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</w:t>
      </w:r>
      <w:r>
        <w:softHyphen/>
        <w:t>тавом Черниговского сельского поселения Апшеронского района</w:t>
      </w:r>
      <w:r w:rsidR="00337776">
        <w:t>,</w:t>
      </w:r>
      <w:r>
        <w:t xml:space="preserve"> </w:t>
      </w:r>
      <w:r w:rsidR="00337776">
        <w:t>постановляю</w:t>
      </w:r>
      <w:r>
        <w:rPr>
          <w:rStyle w:val="23pt"/>
        </w:rPr>
        <w:t>:</w:t>
      </w:r>
    </w:p>
    <w:p w:rsidR="002F414D" w:rsidRDefault="009563BD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firstLine="851"/>
        <w:jc w:val="both"/>
      </w:pPr>
      <w:r>
        <w:t>Установить, что срок рассрочки оплаты недвижимого имущества, находящегося в муниципальной собственности Черниговского сельского поселения Апшеронского района и приобретаемого субъектами малого и среднего предпринимательства при</w:t>
      </w:r>
      <w:r w:rsidR="00805659">
        <w:t xml:space="preserve"> </w:t>
      </w:r>
      <w:r>
        <w:t>реализации преимущественного права на приобретение арендуемого имущества, составляет 5 (пять) лет.</w:t>
      </w:r>
    </w:p>
    <w:p w:rsidR="002F414D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>
        <w:t>Инженеру по земельным и имущественным отношениям администрации Черниговского сельского поселения Апшеронского района (Хартян) разместить настоящее постановление в сети Интернет на официальном сайте администрации Черниговского сельского поселения Апшеронского района.</w:t>
      </w:r>
    </w:p>
    <w:p w:rsidR="002F414D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 w:rsidRPr="00F42CF4">
        <w:t>Контроль за исполнением настоящего постановления оставляю за собой.</w:t>
      </w:r>
    </w:p>
    <w:p w:rsidR="00337776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 w:rsidRPr="00A64A16">
        <w:t>Постановление вступает в силу со дня его официального опубликования.</w:t>
      </w:r>
    </w:p>
    <w:p w:rsidR="00805659" w:rsidRDefault="00805659" w:rsidP="00805659">
      <w:pPr>
        <w:pStyle w:val="20"/>
        <w:shd w:val="clear" w:color="auto" w:fill="auto"/>
        <w:tabs>
          <w:tab w:val="left" w:pos="874"/>
        </w:tabs>
        <w:spacing w:line="240" w:lineRule="auto"/>
        <w:jc w:val="both"/>
      </w:pPr>
    </w:p>
    <w:p w:rsidR="009358AD" w:rsidRDefault="00E90F58" w:rsidP="00805659">
      <w:pPr>
        <w:pStyle w:val="20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75pt;margin-top:13.5pt;width:97.7pt;height:18.35pt;z-index:-251658752;mso-wrap-distance-left:185.5pt;mso-wrap-distance-top:8.7pt;mso-wrap-distance-right:5pt;mso-position-horizontal-relative:margin" filled="f" stroked="f">
            <v:textbox style="mso-fit-shape-to-text:t" inset="0,0,0,0">
              <w:txbxContent>
                <w:p w:rsidR="009358AD" w:rsidRDefault="009358AD">
                  <w:pPr>
                    <w:pStyle w:val="20"/>
                    <w:shd w:val="clear" w:color="auto" w:fill="auto"/>
                    <w:rPr>
                      <w:rStyle w:val="2Exact"/>
                    </w:rPr>
                  </w:pPr>
                </w:p>
              </w:txbxContent>
            </v:textbox>
            <w10:wrap type="square" side="left" anchorx="margin"/>
          </v:shape>
        </w:pict>
      </w:r>
      <w:r w:rsidR="009563BD">
        <w:t xml:space="preserve">Глава Черниговского </w:t>
      </w:r>
    </w:p>
    <w:p w:rsidR="002F414D" w:rsidRDefault="009563BD" w:rsidP="00805659">
      <w:pPr>
        <w:pStyle w:val="20"/>
        <w:shd w:val="clear" w:color="auto" w:fill="auto"/>
        <w:spacing w:line="240" w:lineRule="auto"/>
      </w:pPr>
      <w:r>
        <w:t>сельского</w:t>
      </w:r>
      <w:r w:rsidR="00337776">
        <w:t xml:space="preserve"> поселения Апшеронского района</w:t>
      </w:r>
      <w:r w:rsidR="00CF669E">
        <w:tab/>
      </w:r>
      <w:r w:rsidR="00CF669E">
        <w:tab/>
      </w:r>
      <w:r w:rsidR="00CF669E">
        <w:tab/>
      </w:r>
      <w:r w:rsidR="00CF669E">
        <w:tab/>
      </w:r>
      <w:r w:rsidR="00CF669E">
        <w:tab/>
      </w:r>
      <w:r w:rsidR="00CF669E">
        <w:tab/>
      </w:r>
      <w:r w:rsidR="00CF669E">
        <w:tab/>
        <w:t>В.Ф.Хильченко</w:t>
      </w:r>
    </w:p>
    <w:sectPr w:rsidR="002F414D" w:rsidSect="00805659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45" w:rsidRDefault="00CB6145" w:rsidP="002F414D">
      <w:r>
        <w:separator/>
      </w:r>
    </w:p>
  </w:endnote>
  <w:endnote w:type="continuationSeparator" w:id="1">
    <w:p w:rsidR="00CB6145" w:rsidRDefault="00CB6145" w:rsidP="002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45" w:rsidRDefault="00CB6145"/>
  </w:footnote>
  <w:footnote w:type="continuationSeparator" w:id="1">
    <w:p w:rsidR="00CB6145" w:rsidRDefault="00CB61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18B"/>
    <w:multiLevelType w:val="multilevel"/>
    <w:tmpl w:val="DE867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414D"/>
    <w:rsid w:val="002822B2"/>
    <w:rsid w:val="002F414D"/>
    <w:rsid w:val="00337776"/>
    <w:rsid w:val="00374FD6"/>
    <w:rsid w:val="00544162"/>
    <w:rsid w:val="006C5329"/>
    <w:rsid w:val="006E033C"/>
    <w:rsid w:val="00745469"/>
    <w:rsid w:val="007C6659"/>
    <w:rsid w:val="007D1629"/>
    <w:rsid w:val="00805659"/>
    <w:rsid w:val="00875152"/>
    <w:rsid w:val="008A5A31"/>
    <w:rsid w:val="008A7098"/>
    <w:rsid w:val="00920F7D"/>
    <w:rsid w:val="00932703"/>
    <w:rsid w:val="009358AD"/>
    <w:rsid w:val="009563BD"/>
    <w:rsid w:val="00A806A0"/>
    <w:rsid w:val="00BF270B"/>
    <w:rsid w:val="00CB6145"/>
    <w:rsid w:val="00CF669E"/>
    <w:rsid w:val="00D34884"/>
    <w:rsid w:val="00E90F58"/>
    <w:rsid w:val="00EC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Verdana12ptExact">
    <w:name w:val="Основной текст (3) + Verdana;12 pt Exact"/>
    <w:basedOn w:val="3Exact"/>
    <w:rsid w:val="002F414D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2F414D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14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F414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2F414D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414D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F414D"/>
    <w:pPr>
      <w:shd w:val="clear" w:color="auto" w:fill="FFFFFF"/>
      <w:spacing w:before="3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2021-05-13T13:04:00Z</cp:lastPrinted>
  <dcterms:created xsi:type="dcterms:W3CDTF">2021-05-13T12:37:00Z</dcterms:created>
  <dcterms:modified xsi:type="dcterms:W3CDTF">2021-06-22T07:44:00Z</dcterms:modified>
</cp:coreProperties>
</file>