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7" w:rsidRPr="00776D20" w:rsidRDefault="00886257" w:rsidP="00E450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776D20" w:rsidRDefault="00886257" w:rsidP="00E45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о результатах работы с обращениями граждан в </w:t>
      </w:r>
      <w:r w:rsidR="009F6552" w:rsidRPr="00776D20">
        <w:rPr>
          <w:rFonts w:ascii="Times New Roman" w:hAnsi="Times New Roman" w:cs="Times New Roman"/>
          <w:sz w:val="28"/>
          <w:szCs w:val="28"/>
        </w:rPr>
        <w:t>Черниговском сельском поселении Апшеронского</w:t>
      </w:r>
      <w:r w:rsidRPr="00776D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552" w:rsidRPr="00776D20">
        <w:rPr>
          <w:rFonts w:ascii="Times New Roman" w:hAnsi="Times New Roman" w:cs="Times New Roman"/>
          <w:sz w:val="28"/>
          <w:szCs w:val="28"/>
        </w:rPr>
        <w:t>а</w:t>
      </w:r>
      <w:r w:rsidRPr="00776D20">
        <w:rPr>
          <w:rFonts w:ascii="Times New Roman" w:hAnsi="Times New Roman" w:cs="Times New Roman"/>
          <w:sz w:val="28"/>
          <w:szCs w:val="28"/>
        </w:rPr>
        <w:t xml:space="preserve"> </w:t>
      </w:r>
      <w:r w:rsidR="000B16DE">
        <w:rPr>
          <w:rFonts w:ascii="Times New Roman" w:hAnsi="Times New Roman" w:cs="Times New Roman"/>
          <w:sz w:val="28"/>
          <w:szCs w:val="28"/>
        </w:rPr>
        <w:t>за 1-е полугодие 2017</w:t>
      </w:r>
      <w:r w:rsidR="00776D20" w:rsidRPr="00776D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5034" w:rsidRDefault="00E45034" w:rsidP="00E45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257" w:rsidRPr="00776D20" w:rsidRDefault="00886257" w:rsidP="005B7C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6552" w:rsidRPr="00776D20">
        <w:rPr>
          <w:rFonts w:ascii="Times New Roman" w:hAnsi="Times New Roman" w:cs="Times New Roman"/>
          <w:sz w:val="28"/>
          <w:szCs w:val="28"/>
        </w:rPr>
        <w:t>Черниговского сельского поселения Апшеронского</w:t>
      </w:r>
      <w:r w:rsidRPr="00776D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552" w:rsidRPr="00776D20">
        <w:rPr>
          <w:rFonts w:ascii="Times New Roman" w:hAnsi="Times New Roman" w:cs="Times New Roman"/>
          <w:sz w:val="28"/>
          <w:szCs w:val="28"/>
        </w:rPr>
        <w:t>а</w:t>
      </w:r>
      <w:r w:rsidRPr="00776D20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776D20">
        <w:rPr>
          <w:rFonts w:ascii="Times New Roman" w:hAnsi="Times New Roman" w:cs="Times New Roman"/>
          <w:sz w:val="28"/>
          <w:szCs w:val="28"/>
        </w:rPr>
        <w:t>обращениями</w:t>
      </w:r>
      <w:r w:rsidRPr="00776D20">
        <w:rPr>
          <w:rFonts w:ascii="Times New Roman" w:hAnsi="Times New Roman" w:cs="Times New Roman"/>
          <w:sz w:val="28"/>
          <w:szCs w:val="28"/>
        </w:rPr>
        <w:t xml:space="preserve"> граждан ведётся  в соответствии с Конс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776D20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9F6552" w:rsidRPr="00776D20">
        <w:rPr>
          <w:rFonts w:ascii="Times New Roman" w:hAnsi="Times New Roman" w:cs="Times New Roman"/>
          <w:sz w:val="28"/>
          <w:szCs w:val="28"/>
        </w:rPr>
        <w:t>т 02.05. 2006 года  № 59 –ФЗ  «</w:t>
      </w:r>
      <w:r w:rsidRPr="00776D20">
        <w:rPr>
          <w:rFonts w:ascii="Times New Roman" w:hAnsi="Times New Roman" w:cs="Times New Roman"/>
          <w:sz w:val="28"/>
          <w:szCs w:val="28"/>
        </w:rPr>
        <w:t>О порядке рассмотрения  обращений граждан Российской Федерации», Законом Краснодарского края от 28.06. 2007 года № 1270- КЗ «О дополнительных гарантиях реализации права граждан на обращение в Краснодарском крае», поручением Президента Российской Феде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рации от 8 апреля  2008 года № </w:t>
      </w:r>
      <w:r w:rsidRPr="00776D20">
        <w:rPr>
          <w:rFonts w:ascii="Times New Roman" w:hAnsi="Times New Roman" w:cs="Times New Roman"/>
          <w:sz w:val="28"/>
          <w:szCs w:val="28"/>
        </w:rPr>
        <w:t>Пр.- 589, методическими рекомендациями  по организации рассмотрения  письменных и устных обращений граждан администрации Краснодарского края,  Федеральным зак</w:t>
      </w:r>
      <w:r w:rsidR="000B16DE">
        <w:rPr>
          <w:rFonts w:ascii="Times New Roman" w:hAnsi="Times New Roman" w:cs="Times New Roman"/>
          <w:sz w:val="28"/>
          <w:szCs w:val="28"/>
        </w:rPr>
        <w:t>оном от 09.02.2009 года №8-ФЗ «</w:t>
      </w:r>
      <w:r w:rsidRPr="00776D2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Законом Краснодарского края от 28.06.2007 года № 1270 –КЗ «О дополнительных гарантиях реализации права граждан на обращение в Краснодарском крае» и Законом Краснодарского края № 2000-КЗ от 16.07.2010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886257" w:rsidRPr="00776D20" w:rsidRDefault="00886257" w:rsidP="005B7C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Апшеронского района </w:t>
      </w:r>
      <w:r w:rsidRPr="00776D20">
        <w:rPr>
          <w:rFonts w:ascii="Times New Roman" w:hAnsi="Times New Roman" w:cs="Times New Roman"/>
          <w:sz w:val="28"/>
          <w:szCs w:val="28"/>
        </w:rPr>
        <w:t xml:space="preserve">или 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исполняющим обязанности главы поселения </w:t>
      </w:r>
      <w:r w:rsidRPr="00776D20">
        <w:rPr>
          <w:rFonts w:ascii="Times New Roman" w:hAnsi="Times New Roman" w:cs="Times New Roman"/>
          <w:sz w:val="28"/>
          <w:szCs w:val="28"/>
        </w:rPr>
        <w:t>передаются для рассмотрения исполнителям. Установленные сроки исполнения контролируются</w:t>
      </w:r>
      <w:r w:rsidR="009F6552" w:rsidRPr="00776D20">
        <w:rPr>
          <w:rFonts w:ascii="Times New Roman" w:hAnsi="Times New Roman" w:cs="Times New Roman"/>
          <w:sz w:val="28"/>
          <w:szCs w:val="28"/>
        </w:rPr>
        <w:t xml:space="preserve"> главным специалистом организационного отдела администрации</w:t>
      </w:r>
      <w:r w:rsidRPr="00776D20">
        <w:rPr>
          <w:rFonts w:ascii="Times New Roman" w:hAnsi="Times New Roman" w:cs="Times New Roman"/>
          <w:sz w:val="28"/>
          <w:szCs w:val="28"/>
        </w:rPr>
        <w:t>.</w:t>
      </w:r>
    </w:p>
    <w:p w:rsidR="00776D20" w:rsidRPr="00776D20" w:rsidRDefault="00776D20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Вся проводимая в этом направлении работа построена на взаимопонимании, ответственности должностных лиц.  </w:t>
      </w:r>
    </w:p>
    <w:p w:rsidR="00776D20" w:rsidRPr="00776D20" w:rsidRDefault="000B16DE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="00776D20" w:rsidRPr="00776D20"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Апшеронского района В.Ф. Хильченко проводится целенаправленная политика по улучшению работы с обращениями граждан.</w:t>
      </w:r>
    </w:p>
    <w:p w:rsidR="00776D20" w:rsidRPr="00E45034" w:rsidRDefault="00776D20" w:rsidP="005B7CD1">
      <w:pPr>
        <w:spacing w:after="0" w:line="240" w:lineRule="auto"/>
        <w:ind w:firstLine="851"/>
        <w:jc w:val="both"/>
        <w:rPr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 xml:space="preserve">С целью снижения числа обращений граждан в федеральные и краевые органы власти по вопросам, входящим в компетенцию органов местного самоуправления </w:t>
      </w:r>
      <w:r w:rsidR="000B16DE">
        <w:rPr>
          <w:rFonts w:ascii="Times New Roman" w:hAnsi="Times New Roman" w:cs="Times New Roman"/>
          <w:sz w:val="28"/>
          <w:szCs w:val="28"/>
        </w:rPr>
        <w:t>главой</w:t>
      </w:r>
      <w:r w:rsidRPr="00776D20"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</w:t>
      </w:r>
      <w:r w:rsidR="00E45034">
        <w:rPr>
          <w:rFonts w:ascii="Times New Roman" w:hAnsi="Times New Roman" w:cs="Times New Roman"/>
          <w:sz w:val="28"/>
          <w:szCs w:val="28"/>
        </w:rPr>
        <w:t>А</w:t>
      </w:r>
      <w:r w:rsidRPr="00776D20">
        <w:rPr>
          <w:rFonts w:ascii="Times New Roman" w:hAnsi="Times New Roman" w:cs="Times New Roman"/>
          <w:sz w:val="28"/>
          <w:szCs w:val="28"/>
        </w:rPr>
        <w:t xml:space="preserve">пшеронского района прием граждан ведется в здании администрации в течение дня по мере поступления обращений, кроме выходных и праздничных дней. </w:t>
      </w:r>
    </w:p>
    <w:p w:rsidR="00776D20" w:rsidRPr="00776D20" w:rsidRDefault="00776D20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Проходят встречи с трудовыми коллективами, представителями общественности и ТОСов, оказывается бесплатная юридическая помощь. Ежемесячно проходят сходы граждан, на которых до населения доводят вопросы местного значения.</w:t>
      </w:r>
    </w:p>
    <w:p w:rsidR="005B7CD1" w:rsidRDefault="00776D20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В администрацию пос</w:t>
      </w:r>
      <w:r w:rsidR="000B16DE">
        <w:rPr>
          <w:rFonts w:ascii="Times New Roman" w:hAnsi="Times New Roman" w:cs="Times New Roman"/>
          <w:sz w:val="28"/>
          <w:szCs w:val="28"/>
        </w:rPr>
        <w:t>еления за отчетный период в 2017</w:t>
      </w:r>
      <w:r w:rsidRPr="00776D20">
        <w:rPr>
          <w:rFonts w:ascii="Times New Roman" w:hAnsi="Times New Roman" w:cs="Times New Roman"/>
          <w:sz w:val="28"/>
          <w:szCs w:val="28"/>
        </w:rPr>
        <w:t xml:space="preserve"> г</w:t>
      </w:r>
      <w:r w:rsidR="000B16DE">
        <w:rPr>
          <w:rFonts w:ascii="Times New Roman" w:hAnsi="Times New Roman" w:cs="Times New Roman"/>
          <w:sz w:val="28"/>
          <w:szCs w:val="28"/>
        </w:rPr>
        <w:t>оду поступило 19 обращений, в 2016</w:t>
      </w:r>
      <w:r w:rsidRPr="00776D20">
        <w:rPr>
          <w:rFonts w:ascii="Times New Roman" w:hAnsi="Times New Roman" w:cs="Times New Roman"/>
          <w:sz w:val="28"/>
          <w:szCs w:val="28"/>
        </w:rPr>
        <w:t xml:space="preserve"> году 18, число обращений выросло в связи с</w:t>
      </w:r>
      <w:r w:rsidR="000B16DE">
        <w:rPr>
          <w:rFonts w:ascii="Times New Roman" w:hAnsi="Times New Roman" w:cs="Times New Roman"/>
          <w:sz w:val="28"/>
          <w:szCs w:val="28"/>
        </w:rPr>
        <w:t xml:space="preserve"> пожаром 19.02.2017 г.</w:t>
      </w:r>
      <w:r w:rsidR="005B7CD1">
        <w:rPr>
          <w:rFonts w:ascii="Times New Roman" w:hAnsi="Times New Roman" w:cs="Times New Roman"/>
          <w:sz w:val="28"/>
          <w:szCs w:val="28"/>
        </w:rPr>
        <w:t xml:space="preserve"> в результате которого сгорел жилой дом.</w:t>
      </w:r>
      <w:r w:rsidRPr="00776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20" w:rsidRPr="00776D20" w:rsidRDefault="005B7CD1" w:rsidP="005B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76D20" w:rsidRPr="00776D20">
        <w:rPr>
          <w:rFonts w:ascii="Times New Roman" w:hAnsi="Times New Roman" w:cs="Times New Roman"/>
          <w:sz w:val="28"/>
          <w:szCs w:val="28"/>
        </w:rPr>
        <w:t>езультат указывает о необходимости активизировать разъяснительную работу с населением по вопросам местного значения.</w:t>
      </w:r>
    </w:p>
    <w:p w:rsidR="00886257" w:rsidRPr="00776D20" w:rsidRDefault="005932B9" w:rsidP="005B7C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0">
        <w:rPr>
          <w:rFonts w:ascii="Times New Roman" w:hAnsi="Times New Roman" w:cs="Times New Roman"/>
          <w:sz w:val="28"/>
          <w:szCs w:val="28"/>
        </w:rPr>
        <w:t>И</w:t>
      </w:r>
      <w:r w:rsidR="00886257" w:rsidRPr="00776D20">
        <w:rPr>
          <w:rFonts w:ascii="Times New Roman" w:hAnsi="Times New Roman" w:cs="Times New Roman"/>
          <w:sz w:val="28"/>
          <w:szCs w:val="28"/>
        </w:rPr>
        <w:t xml:space="preserve">нформация размещается на официальном сайте администрации </w:t>
      </w:r>
      <w:r w:rsidRPr="00776D20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="00886257" w:rsidRPr="00776D20">
        <w:rPr>
          <w:rFonts w:ascii="Times New Roman" w:hAnsi="Times New Roman" w:cs="Times New Roman"/>
          <w:sz w:val="28"/>
          <w:szCs w:val="28"/>
        </w:rPr>
        <w:t xml:space="preserve">Апшеронского района  </w:t>
      </w:r>
      <w:hyperlink r:id="rId6" w:history="1"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.apsheronsk-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77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886257" w:rsidRPr="00776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26E" w:rsidRPr="00776D20" w:rsidRDefault="00E5426E" w:rsidP="005B7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49BE" w:rsidRDefault="005A49BE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D20" w:rsidRDefault="00776D20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D1" w:rsidRDefault="005B7CD1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сельского</w:t>
      </w:r>
    </w:p>
    <w:p w:rsidR="005B7CD1" w:rsidRDefault="005B7CD1" w:rsidP="00E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В.Ф. Хильченко</w:t>
      </w:r>
    </w:p>
    <w:sectPr w:rsidR="005B7CD1" w:rsidSect="00D43E69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17" w:rsidRDefault="00407817" w:rsidP="00FB2E37">
      <w:pPr>
        <w:spacing w:after="0" w:line="240" w:lineRule="auto"/>
      </w:pPr>
      <w:r>
        <w:separator/>
      </w:r>
    </w:p>
  </w:endnote>
  <w:endnote w:type="continuationSeparator" w:id="1">
    <w:p w:rsidR="00407817" w:rsidRDefault="00407817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17" w:rsidRDefault="00407817" w:rsidP="00FB2E37">
      <w:pPr>
        <w:spacing w:after="0" w:line="240" w:lineRule="auto"/>
      </w:pPr>
      <w:r>
        <w:separator/>
      </w:r>
    </w:p>
  </w:footnote>
  <w:footnote w:type="continuationSeparator" w:id="1">
    <w:p w:rsidR="00407817" w:rsidRDefault="00407817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81"/>
    </w:sdtPr>
    <w:sdtContent>
      <w:p w:rsidR="00935F87" w:rsidRDefault="000B2A07">
        <w:pPr>
          <w:pStyle w:val="a5"/>
          <w:jc w:val="center"/>
        </w:pPr>
        <w:r>
          <w:fldChar w:fldCharType="begin"/>
        </w:r>
        <w:r w:rsidR="00FD6BEC">
          <w:instrText xml:space="preserve"> PAGE   \* MERGEFORMAT </w:instrText>
        </w:r>
        <w:r>
          <w:fldChar w:fldCharType="separate"/>
        </w:r>
        <w:r w:rsidR="005B7CD1">
          <w:rPr>
            <w:noProof/>
          </w:rPr>
          <w:t>1</w:t>
        </w:r>
        <w:r>
          <w:fldChar w:fldCharType="end"/>
        </w:r>
      </w:p>
    </w:sdtContent>
  </w:sdt>
  <w:p w:rsidR="00935F87" w:rsidRDefault="004078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5D"/>
    <w:rsid w:val="00076407"/>
    <w:rsid w:val="000B1602"/>
    <w:rsid w:val="000B16DE"/>
    <w:rsid w:val="000B2A07"/>
    <w:rsid w:val="0020505D"/>
    <w:rsid w:val="00220C2D"/>
    <w:rsid w:val="002D06B7"/>
    <w:rsid w:val="00407817"/>
    <w:rsid w:val="004219BD"/>
    <w:rsid w:val="004B06EE"/>
    <w:rsid w:val="004E5DE3"/>
    <w:rsid w:val="005932B9"/>
    <w:rsid w:val="005A49BE"/>
    <w:rsid w:val="005B7CD1"/>
    <w:rsid w:val="00627DC7"/>
    <w:rsid w:val="006D441B"/>
    <w:rsid w:val="00776D20"/>
    <w:rsid w:val="00863923"/>
    <w:rsid w:val="00886257"/>
    <w:rsid w:val="009F6552"/>
    <w:rsid w:val="00A7661F"/>
    <w:rsid w:val="00B51EFB"/>
    <w:rsid w:val="00B543A4"/>
    <w:rsid w:val="00BF412D"/>
    <w:rsid w:val="00C52555"/>
    <w:rsid w:val="00CE1194"/>
    <w:rsid w:val="00CF343E"/>
    <w:rsid w:val="00E02CA7"/>
    <w:rsid w:val="00E45034"/>
    <w:rsid w:val="00E5426E"/>
    <w:rsid w:val="00E70B82"/>
    <w:rsid w:val="00E87936"/>
    <w:rsid w:val="00FB2E37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5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5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.apsheronsk-om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14</cp:revision>
  <cp:lastPrinted>2017-04-22T12:28:00Z</cp:lastPrinted>
  <dcterms:created xsi:type="dcterms:W3CDTF">2017-01-16T11:47:00Z</dcterms:created>
  <dcterms:modified xsi:type="dcterms:W3CDTF">2017-07-03T15:08:00Z</dcterms:modified>
</cp:coreProperties>
</file>